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55" w:rsidRPr="00E91A55" w:rsidRDefault="00E91A55" w:rsidP="00E91A55">
      <w:pPr>
        <w:spacing w:line="360" w:lineRule="auto"/>
        <w:jc w:val="both"/>
        <w:rPr>
          <w:rFonts w:ascii="DIN" w:hAnsi="DIN"/>
          <w:b/>
          <w:sz w:val="28"/>
          <w:szCs w:val="28"/>
        </w:rPr>
      </w:pPr>
      <w:r w:rsidRPr="00E91A55">
        <w:rPr>
          <w:rFonts w:ascii="DIN" w:hAnsi="DIN"/>
          <w:b/>
          <w:sz w:val="28"/>
          <w:szCs w:val="28"/>
        </w:rPr>
        <w:t>PRESS RELEASE</w:t>
      </w:r>
    </w:p>
    <w:p w:rsidR="009F5356" w:rsidRPr="00C662B2" w:rsidRDefault="00B26E14" w:rsidP="00C662B2">
      <w:pPr>
        <w:spacing w:line="360" w:lineRule="auto"/>
        <w:jc w:val="both"/>
        <w:rPr>
          <w:rFonts w:ascii="DIN" w:hAnsi="DIN"/>
          <w:b/>
          <w:sz w:val="24"/>
          <w:szCs w:val="24"/>
        </w:rPr>
      </w:pPr>
      <w:r>
        <w:rPr>
          <w:rFonts w:ascii="DIN" w:hAnsi="DIN"/>
          <w:b/>
          <w:sz w:val="24"/>
          <w:szCs w:val="24"/>
        </w:rPr>
        <w:t>For Immediate Release</w:t>
      </w:r>
    </w:p>
    <w:p w:rsidR="007B7D42" w:rsidRPr="00D92CE4" w:rsidRDefault="003453E2" w:rsidP="00C662B2">
      <w:pPr>
        <w:spacing w:after="0" w:line="360" w:lineRule="auto"/>
        <w:jc w:val="center"/>
        <w:rPr>
          <w:rFonts w:ascii="DIN" w:hAnsi="DIN"/>
          <w:b/>
          <w:sz w:val="24"/>
          <w:szCs w:val="24"/>
        </w:rPr>
      </w:pPr>
      <w:r>
        <w:rPr>
          <w:rFonts w:ascii="DIN" w:hAnsi="DIN"/>
          <w:b/>
          <w:sz w:val="24"/>
          <w:szCs w:val="24"/>
        </w:rPr>
        <w:t>GOOD FORTUNE ABOUNDS</w:t>
      </w:r>
      <w:r w:rsidR="00275FFE">
        <w:rPr>
          <w:rFonts w:ascii="DIN" w:hAnsi="DIN"/>
          <w:b/>
          <w:sz w:val="24"/>
          <w:szCs w:val="24"/>
        </w:rPr>
        <w:t xml:space="preserve"> </w:t>
      </w:r>
      <w:r w:rsidR="00FB5FCF">
        <w:rPr>
          <w:rFonts w:ascii="DIN" w:hAnsi="DIN"/>
          <w:b/>
          <w:sz w:val="24"/>
          <w:szCs w:val="24"/>
        </w:rPr>
        <w:t xml:space="preserve">AND </w:t>
      </w:r>
      <w:r w:rsidR="00330A2B">
        <w:rPr>
          <w:rFonts w:ascii="DIN" w:hAnsi="DIN"/>
          <w:b/>
          <w:sz w:val="24"/>
          <w:szCs w:val="24"/>
        </w:rPr>
        <w:t xml:space="preserve">LOVE </w:t>
      </w:r>
      <w:r>
        <w:rPr>
          <w:rFonts w:ascii="DIN" w:hAnsi="DIN"/>
          <w:b/>
          <w:sz w:val="24"/>
          <w:szCs w:val="24"/>
        </w:rPr>
        <w:t>IS IN THE AIR AT GRANDKEMANG JAKARTA</w:t>
      </w:r>
    </w:p>
    <w:p w:rsidR="00E91A55" w:rsidRDefault="00BA3519" w:rsidP="00DB1B53">
      <w:pPr>
        <w:spacing w:after="0" w:line="360" w:lineRule="auto"/>
        <w:jc w:val="center"/>
        <w:rPr>
          <w:rFonts w:ascii="DIN" w:hAnsi="DIN"/>
          <w:sz w:val="24"/>
          <w:szCs w:val="24"/>
          <w:lang w:val="id-ID"/>
        </w:rPr>
      </w:pPr>
      <w:r>
        <w:rPr>
          <w:rFonts w:ascii="DIN" w:hAnsi="DIN"/>
          <w:noProof/>
          <w:sz w:val="24"/>
          <w:szCs w:val="24"/>
          <w:lang w:val="id-ID" w:eastAsia="id-ID"/>
        </w:rPr>
        <w:drawing>
          <wp:inline distT="0" distB="0" distL="0" distR="0">
            <wp:extent cx="4672965" cy="3117850"/>
            <wp:effectExtent l="19050" t="0" r="0" b="0"/>
            <wp:docPr id="3" name="Picture 1" descr="JKS_4495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S_4495 copy"/>
                    <pic:cNvPicPr>
                      <a:picLocks noChangeAspect="1" noChangeArrowheads="1"/>
                    </pic:cNvPicPr>
                  </pic:nvPicPr>
                  <pic:blipFill>
                    <a:blip r:embed="rId8" cstate="print"/>
                    <a:srcRect/>
                    <a:stretch>
                      <a:fillRect/>
                    </a:stretch>
                  </pic:blipFill>
                  <pic:spPr bwMode="auto">
                    <a:xfrm>
                      <a:off x="0" y="0"/>
                      <a:ext cx="4672965" cy="3117850"/>
                    </a:xfrm>
                    <a:prstGeom prst="rect">
                      <a:avLst/>
                    </a:prstGeom>
                    <a:noFill/>
                    <a:ln w="9525">
                      <a:noFill/>
                      <a:miter lim="800000"/>
                      <a:headEnd/>
                      <a:tailEnd/>
                    </a:ln>
                  </pic:spPr>
                </pic:pic>
              </a:graphicData>
            </a:graphic>
          </wp:inline>
        </w:drawing>
      </w:r>
    </w:p>
    <w:p w:rsidR="00121572" w:rsidRPr="00121572" w:rsidRDefault="00121572" w:rsidP="00121572">
      <w:pPr>
        <w:spacing w:after="0" w:line="360" w:lineRule="auto"/>
        <w:jc w:val="center"/>
        <w:rPr>
          <w:rFonts w:ascii="DIN" w:hAnsi="DIN"/>
          <w:sz w:val="24"/>
          <w:szCs w:val="24"/>
          <w:lang w:val="id-ID"/>
        </w:rPr>
      </w:pPr>
    </w:p>
    <w:p w:rsidR="00B67781" w:rsidRPr="005A5506" w:rsidRDefault="00DD5AD4" w:rsidP="00823C82">
      <w:pPr>
        <w:tabs>
          <w:tab w:val="left" w:pos="3889"/>
        </w:tabs>
        <w:spacing w:line="360" w:lineRule="auto"/>
        <w:jc w:val="both"/>
        <w:rPr>
          <w:rFonts w:ascii="DIN" w:hAnsi="DIN"/>
          <w:sz w:val="24"/>
          <w:szCs w:val="24"/>
        </w:rPr>
      </w:pPr>
      <w:r>
        <w:rPr>
          <w:rFonts w:ascii="DIN" w:hAnsi="DIN"/>
          <w:i/>
          <w:sz w:val="24"/>
          <w:szCs w:val="24"/>
        </w:rPr>
        <w:t xml:space="preserve">Jakarta, </w:t>
      </w:r>
      <w:r w:rsidR="00EF07D9">
        <w:rPr>
          <w:rFonts w:ascii="DIN" w:hAnsi="DIN"/>
          <w:i/>
          <w:sz w:val="24"/>
          <w:szCs w:val="24"/>
        </w:rPr>
        <w:t>January 201</w:t>
      </w:r>
      <w:r w:rsidR="00823C82">
        <w:rPr>
          <w:rFonts w:ascii="DIN" w:hAnsi="DIN"/>
          <w:i/>
          <w:sz w:val="24"/>
          <w:szCs w:val="24"/>
        </w:rPr>
        <w:t>8</w:t>
      </w:r>
      <w:r w:rsidR="00E91A55" w:rsidRPr="00E91A55">
        <w:rPr>
          <w:rFonts w:ascii="DIN" w:hAnsi="DIN"/>
          <w:sz w:val="24"/>
          <w:szCs w:val="24"/>
        </w:rPr>
        <w:t xml:space="preserve"> </w:t>
      </w:r>
      <w:r>
        <w:rPr>
          <w:rFonts w:ascii="DIN" w:hAnsi="DIN"/>
          <w:sz w:val="24"/>
          <w:szCs w:val="24"/>
        </w:rPr>
        <w:t>–</w:t>
      </w:r>
      <w:r w:rsidR="00D90643">
        <w:rPr>
          <w:rFonts w:ascii="DIN" w:hAnsi="DIN"/>
          <w:sz w:val="24"/>
          <w:szCs w:val="24"/>
        </w:rPr>
        <w:t xml:space="preserve"> </w:t>
      </w:r>
      <w:r w:rsidR="005A5506">
        <w:rPr>
          <w:rFonts w:ascii="DIN" w:hAnsi="DIN"/>
          <w:sz w:val="24"/>
          <w:szCs w:val="24"/>
        </w:rPr>
        <w:t>W</w:t>
      </w:r>
      <w:r w:rsidR="00B67781">
        <w:rPr>
          <w:rFonts w:ascii="DIN" w:hAnsi="DIN"/>
          <w:sz w:val="24"/>
          <w:szCs w:val="24"/>
        </w:rPr>
        <w:t xml:space="preserve">e </w:t>
      </w:r>
      <w:r w:rsidR="005A5506">
        <w:rPr>
          <w:rFonts w:ascii="DIN" w:hAnsi="DIN"/>
          <w:sz w:val="24"/>
          <w:szCs w:val="24"/>
        </w:rPr>
        <w:t xml:space="preserve">have been </w:t>
      </w:r>
      <w:r w:rsidR="00401A35">
        <w:rPr>
          <w:rFonts w:ascii="DIN" w:hAnsi="DIN"/>
          <w:sz w:val="24"/>
          <w:szCs w:val="24"/>
        </w:rPr>
        <w:t xml:space="preserve">enthusiastic </w:t>
      </w:r>
      <w:r w:rsidR="00B67781">
        <w:rPr>
          <w:rFonts w:ascii="DIN" w:hAnsi="DIN"/>
          <w:sz w:val="24"/>
          <w:szCs w:val="24"/>
        </w:rPr>
        <w:t>enter</w:t>
      </w:r>
      <w:r w:rsidR="0066301D">
        <w:rPr>
          <w:rFonts w:ascii="DIN" w:hAnsi="DIN"/>
          <w:sz w:val="24"/>
          <w:szCs w:val="24"/>
        </w:rPr>
        <w:t>ing the New Year 2018 with</w:t>
      </w:r>
      <w:r w:rsidR="002664A2">
        <w:rPr>
          <w:rFonts w:ascii="DIN" w:hAnsi="DIN"/>
          <w:sz w:val="24"/>
          <w:szCs w:val="24"/>
        </w:rPr>
        <w:t xml:space="preserve"> new </w:t>
      </w:r>
      <w:r w:rsidR="0066301D">
        <w:rPr>
          <w:rFonts w:ascii="DIN" w:hAnsi="DIN"/>
          <w:sz w:val="24"/>
          <w:szCs w:val="24"/>
        </w:rPr>
        <w:t>goals</w:t>
      </w:r>
      <w:r w:rsidR="004932EB">
        <w:rPr>
          <w:rFonts w:ascii="DIN" w:hAnsi="DIN"/>
          <w:sz w:val="24"/>
          <w:szCs w:val="24"/>
        </w:rPr>
        <w:t xml:space="preserve"> and resolutions </w:t>
      </w:r>
      <w:r w:rsidR="00E90851">
        <w:rPr>
          <w:rFonts w:ascii="DIN" w:hAnsi="DIN"/>
          <w:sz w:val="24"/>
          <w:szCs w:val="24"/>
        </w:rPr>
        <w:t>to</w:t>
      </w:r>
      <w:r w:rsidR="004932EB">
        <w:rPr>
          <w:rFonts w:ascii="DIN" w:hAnsi="DIN"/>
          <w:sz w:val="24"/>
          <w:szCs w:val="24"/>
        </w:rPr>
        <w:t xml:space="preserve"> </w:t>
      </w:r>
      <w:r w:rsidR="00076E77">
        <w:rPr>
          <w:rFonts w:ascii="DIN" w:hAnsi="DIN"/>
          <w:sz w:val="24"/>
          <w:szCs w:val="24"/>
        </w:rPr>
        <w:t>accomplish</w:t>
      </w:r>
      <w:r w:rsidR="005A5506">
        <w:rPr>
          <w:rFonts w:ascii="DIN" w:hAnsi="DIN"/>
          <w:sz w:val="24"/>
          <w:szCs w:val="24"/>
        </w:rPr>
        <w:t xml:space="preserve">. </w:t>
      </w:r>
      <w:r w:rsidR="0066301D">
        <w:rPr>
          <w:rFonts w:ascii="DIN" w:hAnsi="DIN"/>
          <w:sz w:val="24"/>
          <w:szCs w:val="24"/>
        </w:rPr>
        <w:t>grandkemang Jakarta has arranged some prosperity offers</w:t>
      </w:r>
      <w:r w:rsidR="007F6705">
        <w:rPr>
          <w:rFonts w:ascii="DIN" w:hAnsi="DIN"/>
          <w:sz w:val="24"/>
          <w:szCs w:val="24"/>
        </w:rPr>
        <w:t xml:space="preserve"> for the upcoming Valentine’s day and Lunar New Year</w:t>
      </w:r>
      <w:r w:rsidR="0066301D">
        <w:rPr>
          <w:rFonts w:ascii="DIN" w:hAnsi="DIN"/>
          <w:sz w:val="24"/>
          <w:szCs w:val="24"/>
        </w:rPr>
        <w:t xml:space="preserve"> to start</w:t>
      </w:r>
      <w:r w:rsidR="004827C0">
        <w:rPr>
          <w:rFonts w:ascii="DIN" w:hAnsi="DIN"/>
          <w:sz w:val="24"/>
          <w:szCs w:val="24"/>
        </w:rPr>
        <w:t xml:space="preserve"> off</w:t>
      </w:r>
      <w:r w:rsidR="0066301D">
        <w:rPr>
          <w:rFonts w:ascii="DIN" w:hAnsi="DIN"/>
          <w:sz w:val="24"/>
          <w:szCs w:val="24"/>
        </w:rPr>
        <w:t xml:space="preserve"> the </w:t>
      </w:r>
      <w:r w:rsidR="0013382D">
        <w:rPr>
          <w:rFonts w:ascii="DIN" w:hAnsi="DIN"/>
          <w:sz w:val="24"/>
          <w:szCs w:val="24"/>
        </w:rPr>
        <w:t>spirit</w:t>
      </w:r>
      <w:r w:rsidR="004827C0">
        <w:rPr>
          <w:rFonts w:ascii="DIN" w:hAnsi="DIN"/>
          <w:sz w:val="24"/>
          <w:szCs w:val="24"/>
        </w:rPr>
        <w:t xml:space="preserve"> and excitement of 2018 that</w:t>
      </w:r>
      <w:r w:rsidR="003453E2">
        <w:rPr>
          <w:rFonts w:ascii="DIN" w:hAnsi="DIN"/>
          <w:sz w:val="24"/>
          <w:szCs w:val="24"/>
        </w:rPr>
        <w:t xml:space="preserve"> marks as the Year of the D</w:t>
      </w:r>
      <w:r w:rsidR="00BB1304">
        <w:rPr>
          <w:rFonts w:ascii="DIN" w:hAnsi="DIN"/>
          <w:sz w:val="24"/>
          <w:szCs w:val="24"/>
        </w:rPr>
        <w:t>og i</w:t>
      </w:r>
      <w:r w:rsidR="005A5506">
        <w:rPr>
          <w:rFonts w:ascii="DIN" w:hAnsi="DIN"/>
          <w:sz w:val="24"/>
          <w:szCs w:val="24"/>
        </w:rPr>
        <w:t xml:space="preserve">n the Chinese </w:t>
      </w:r>
      <w:r w:rsidR="00BB1304">
        <w:rPr>
          <w:rFonts w:ascii="DIN" w:hAnsi="DIN"/>
          <w:sz w:val="24"/>
          <w:szCs w:val="24"/>
        </w:rPr>
        <w:t xml:space="preserve">calendar. </w:t>
      </w:r>
    </w:p>
    <w:p w:rsidR="001A5D53" w:rsidRPr="00871250" w:rsidRDefault="00B11EB8" w:rsidP="001A5D53">
      <w:pPr>
        <w:spacing w:line="360" w:lineRule="auto"/>
        <w:jc w:val="both"/>
        <w:rPr>
          <w:rFonts w:ascii="DIN" w:hAnsi="DIN"/>
          <w:b/>
          <w:sz w:val="24"/>
          <w:szCs w:val="24"/>
        </w:rPr>
      </w:pPr>
      <w:r>
        <w:rPr>
          <w:rFonts w:ascii="DIN" w:hAnsi="DIN"/>
          <w:b/>
          <w:sz w:val="24"/>
          <w:szCs w:val="24"/>
        </w:rPr>
        <w:t>The Amorous Valentine’s Dinner</w:t>
      </w:r>
    </w:p>
    <w:p w:rsidR="001A5D53" w:rsidRDefault="00824A01" w:rsidP="001A5D53">
      <w:pPr>
        <w:spacing w:line="360" w:lineRule="auto"/>
        <w:jc w:val="both"/>
        <w:rPr>
          <w:rFonts w:ascii="DIN" w:hAnsi="DIN"/>
          <w:sz w:val="24"/>
          <w:szCs w:val="24"/>
        </w:rPr>
      </w:pPr>
      <w:r>
        <w:rPr>
          <w:rFonts w:ascii="DIN" w:hAnsi="DIN"/>
          <w:sz w:val="24"/>
          <w:szCs w:val="24"/>
        </w:rPr>
        <w:t>February 14, 2018</w:t>
      </w:r>
      <w:r w:rsidR="001A5D53">
        <w:rPr>
          <w:rFonts w:ascii="DIN" w:hAnsi="DIN"/>
          <w:sz w:val="24"/>
          <w:szCs w:val="24"/>
        </w:rPr>
        <w:t xml:space="preserve"> | 7 p.m. – 10 p.m. | Sperta</w:t>
      </w:r>
    </w:p>
    <w:p w:rsidR="00450F31" w:rsidRDefault="00BA4B35" w:rsidP="008E756D">
      <w:pPr>
        <w:spacing w:line="360" w:lineRule="auto"/>
        <w:jc w:val="both"/>
        <w:rPr>
          <w:rFonts w:ascii="DIN" w:hAnsi="DIN"/>
          <w:sz w:val="24"/>
          <w:szCs w:val="24"/>
        </w:rPr>
      </w:pPr>
      <w:r>
        <w:rPr>
          <w:rFonts w:ascii="DIN" w:hAnsi="DIN"/>
          <w:sz w:val="24"/>
          <w:szCs w:val="24"/>
        </w:rPr>
        <w:t xml:space="preserve">Valentine’s Day comes only once in a year. </w:t>
      </w:r>
      <w:r w:rsidR="0013382D">
        <w:rPr>
          <w:rFonts w:ascii="DIN" w:hAnsi="DIN"/>
          <w:sz w:val="24"/>
          <w:szCs w:val="24"/>
        </w:rPr>
        <w:t>g</w:t>
      </w:r>
      <w:r w:rsidR="00AE5085">
        <w:rPr>
          <w:rFonts w:ascii="DIN" w:hAnsi="DIN"/>
          <w:sz w:val="24"/>
          <w:szCs w:val="24"/>
        </w:rPr>
        <w:t>randkemang Jakarta offers you a package to win the heart of your loved one on Valentine’s Day. Take your partner to an amorous</w:t>
      </w:r>
      <w:r w:rsidR="00CE4A50">
        <w:rPr>
          <w:rFonts w:ascii="DIN" w:hAnsi="DIN"/>
          <w:sz w:val="24"/>
          <w:szCs w:val="24"/>
        </w:rPr>
        <w:t xml:space="preserve"> dinner </w:t>
      </w:r>
      <w:r w:rsidR="00AE5085">
        <w:rPr>
          <w:rFonts w:ascii="DIN" w:hAnsi="DIN"/>
          <w:sz w:val="24"/>
          <w:szCs w:val="24"/>
        </w:rPr>
        <w:t>at Sperta and be spoiled</w:t>
      </w:r>
      <w:r w:rsidR="00CE4A50">
        <w:rPr>
          <w:rFonts w:ascii="DIN" w:hAnsi="DIN"/>
          <w:sz w:val="24"/>
          <w:szCs w:val="24"/>
        </w:rPr>
        <w:t xml:space="preserve"> with a sumptuous 4</w:t>
      </w:r>
      <w:r w:rsidR="001A5D53">
        <w:rPr>
          <w:rFonts w:ascii="DIN" w:hAnsi="DIN"/>
          <w:sz w:val="24"/>
          <w:szCs w:val="24"/>
        </w:rPr>
        <w:t>-course set menu</w:t>
      </w:r>
      <w:r w:rsidR="00450F31">
        <w:rPr>
          <w:rFonts w:ascii="DIN" w:hAnsi="DIN"/>
          <w:sz w:val="24"/>
          <w:szCs w:val="24"/>
        </w:rPr>
        <w:t>:</w:t>
      </w:r>
    </w:p>
    <w:p w:rsidR="00450F31" w:rsidRDefault="000764C0" w:rsidP="008E756D">
      <w:pPr>
        <w:numPr>
          <w:ilvl w:val="0"/>
          <w:numId w:val="6"/>
        </w:numPr>
        <w:spacing w:line="240" w:lineRule="auto"/>
        <w:jc w:val="both"/>
        <w:rPr>
          <w:rFonts w:ascii="DIN" w:hAnsi="DIN"/>
          <w:sz w:val="24"/>
          <w:szCs w:val="24"/>
        </w:rPr>
      </w:pPr>
      <w:r>
        <w:rPr>
          <w:rFonts w:ascii="DIN" w:hAnsi="DIN"/>
          <w:sz w:val="24"/>
          <w:szCs w:val="24"/>
          <w:lang w:val="id-ID"/>
        </w:rPr>
        <w:t xml:space="preserve">Foie Gras </w:t>
      </w:r>
      <w:r w:rsidRPr="000764C0">
        <w:rPr>
          <w:rFonts w:ascii="DIN" w:hAnsi="DIN"/>
          <w:sz w:val="24"/>
          <w:szCs w:val="24"/>
          <w:lang w:val="id-ID"/>
        </w:rPr>
        <w:t>and Chicken Liver Terrine</w:t>
      </w:r>
      <w:r>
        <w:rPr>
          <w:rFonts w:ascii="DIN" w:hAnsi="DIN"/>
          <w:sz w:val="24"/>
          <w:szCs w:val="24"/>
          <w:lang w:val="id-ID"/>
        </w:rPr>
        <w:t xml:space="preserve"> for the starter, </w:t>
      </w:r>
    </w:p>
    <w:p w:rsidR="00450F31" w:rsidRPr="00450F31" w:rsidRDefault="000764C0" w:rsidP="008E756D">
      <w:pPr>
        <w:numPr>
          <w:ilvl w:val="0"/>
          <w:numId w:val="6"/>
        </w:numPr>
        <w:spacing w:line="240" w:lineRule="auto"/>
        <w:jc w:val="both"/>
        <w:rPr>
          <w:rFonts w:ascii="DIN" w:hAnsi="DIN"/>
          <w:sz w:val="24"/>
          <w:szCs w:val="24"/>
        </w:rPr>
      </w:pPr>
      <w:r w:rsidRPr="00450F31">
        <w:rPr>
          <w:rFonts w:ascii="DIN" w:hAnsi="DIN"/>
          <w:sz w:val="24"/>
          <w:szCs w:val="24"/>
          <w:lang w:val="id-ID"/>
        </w:rPr>
        <w:t>Lobster Bisque</w:t>
      </w:r>
      <w:r w:rsidRPr="00450F31">
        <w:rPr>
          <w:rFonts w:ascii="DIN" w:hAnsi="DIN"/>
          <w:b/>
          <w:sz w:val="24"/>
          <w:szCs w:val="24"/>
          <w:lang w:val="id-ID"/>
        </w:rPr>
        <w:t xml:space="preserve"> </w:t>
      </w:r>
      <w:r w:rsidRPr="00450F31">
        <w:rPr>
          <w:rFonts w:ascii="DIN" w:hAnsi="DIN"/>
          <w:sz w:val="24"/>
          <w:szCs w:val="24"/>
          <w:lang w:val="id-ID"/>
        </w:rPr>
        <w:t xml:space="preserve">soup, </w:t>
      </w:r>
    </w:p>
    <w:p w:rsidR="00450F31" w:rsidRPr="00450F31" w:rsidRDefault="000764C0" w:rsidP="008E756D">
      <w:pPr>
        <w:numPr>
          <w:ilvl w:val="0"/>
          <w:numId w:val="6"/>
        </w:numPr>
        <w:spacing w:line="240" w:lineRule="auto"/>
        <w:jc w:val="both"/>
        <w:rPr>
          <w:rFonts w:ascii="DIN" w:hAnsi="DIN"/>
          <w:sz w:val="24"/>
          <w:szCs w:val="24"/>
        </w:rPr>
      </w:pPr>
      <w:r w:rsidRPr="00450F31">
        <w:rPr>
          <w:rFonts w:ascii="DIN" w:hAnsi="DIN"/>
          <w:sz w:val="24"/>
          <w:szCs w:val="24"/>
          <w:lang w:val="id-ID"/>
        </w:rPr>
        <w:t>Surf and</w:t>
      </w:r>
      <w:r w:rsidR="003104F0">
        <w:rPr>
          <w:rFonts w:ascii="DIN" w:hAnsi="DIN"/>
          <w:sz w:val="24"/>
          <w:szCs w:val="24"/>
          <w:lang w:val="id-ID"/>
        </w:rPr>
        <w:t xml:space="preserve"> Turf for the main course</w:t>
      </w:r>
      <w:r w:rsidR="001D685C">
        <w:rPr>
          <w:rFonts w:ascii="DIN" w:hAnsi="DIN"/>
          <w:sz w:val="24"/>
          <w:szCs w:val="24"/>
          <w:lang w:val="id-ID"/>
        </w:rPr>
        <w:t>,</w:t>
      </w:r>
    </w:p>
    <w:p w:rsidR="008E756D" w:rsidRPr="008E756D" w:rsidRDefault="00450F31" w:rsidP="008E756D">
      <w:pPr>
        <w:numPr>
          <w:ilvl w:val="0"/>
          <w:numId w:val="6"/>
        </w:numPr>
        <w:spacing w:line="240" w:lineRule="auto"/>
        <w:jc w:val="both"/>
        <w:rPr>
          <w:rFonts w:ascii="DIN" w:hAnsi="DIN"/>
          <w:sz w:val="24"/>
          <w:szCs w:val="24"/>
        </w:rPr>
      </w:pPr>
      <w:r>
        <w:rPr>
          <w:rFonts w:ascii="DIN" w:hAnsi="DIN"/>
          <w:sz w:val="24"/>
          <w:szCs w:val="24"/>
          <w:lang w:val="id-ID"/>
        </w:rPr>
        <w:lastRenderedPageBreak/>
        <w:t xml:space="preserve">The </w:t>
      </w:r>
      <w:r w:rsidR="000764C0" w:rsidRPr="00450F31">
        <w:rPr>
          <w:rFonts w:ascii="DIN" w:hAnsi="DIN"/>
          <w:sz w:val="24"/>
          <w:szCs w:val="24"/>
          <w:lang w:val="id-ID"/>
        </w:rPr>
        <w:t>sweet Valentine’s Chocolate Dome for the dessert.</w:t>
      </w:r>
      <w:r w:rsidR="002215E1" w:rsidRPr="00450F31">
        <w:rPr>
          <w:rFonts w:ascii="DIN" w:hAnsi="DIN"/>
          <w:sz w:val="24"/>
          <w:szCs w:val="24"/>
          <w:lang w:val="id-ID"/>
        </w:rPr>
        <w:t xml:space="preserve"> </w:t>
      </w:r>
    </w:p>
    <w:p w:rsidR="001A5D53" w:rsidRPr="00450F31" w:rsidRDefault="003104F0" w:rsidP="008E756D">
      <w:pPr>
        <w:spacing w:line="360" w:lineRule="auto"/>
        <w:jc w:val="both"/>
        <w:rPr>
          <w:rFonts w:ascii="DIN" w:hAnsi="DIN"/>
          <w:sz w:val="24"/>
          <w:szCs w:val="24"/>
        </w:rPr>
      </w:pPr>
      <w:r>
        <w:rPr>
          <w:rFonts w:ascii="DIN" w:hAnsi="DIN"/>
          <w:sz w:val="24"/>
          <w:szCs w:val="24"/>
          <w:lang w:val="id-ID"/>
        </w:rPr>
        <w:t>A pair</w:t>
      </w:r>
      <w:r w:rsidR="002215E1" w:rsidRPr="00450F31">
        <w:rPr>
          <w:rFonts w:ascii="DIN" w:hAnsi="DIN"/>
          <w:sz w:val="24"/>
          <w:szCs w:val="24"/>
          <w:lang w:val="id-ID"/>
        </w:rPr>
        <w:t xml:space="preserve"> of</w:t>
      </w:r>
      <w:r w:rsidR="00C8367E" w:rsidRPr="00450F31">
        <w:rPr>
          <w:rFonts w:ascii="DIN" w:hAnsi="DIN"/>
          <w:sz w:val="24"/>
          <w:szCs w:val="24"/>
          <w:lang w:val="id-ID"/>
        </w:rPr>
        <w:t xml:space="preserve"> violinist </w:t>
      </w:r>
      <w:r w:rsidR="002215E1" w:rsidRPr="00450F31">
        <w:rPr>
          <w:rFonts w:ascii="DIN" w:hAnsi="DIN"/>
          <w:sz w:val="24"/>
          <w:szCs w:val="24"/>
          <w:lang w:val="id-ID"/>
        </w:rPr>
        <w:t xml:space="preserve">and pianist </w:t>
      </w:r>
      <w:r w:rsidR="00C8367E" w:rsidRPr="00450F31">
        <w:rPr>
          <w:rFonts w:ascii="DIN" w:hAnsi="DIN"/>
          <w:sz w:val="24"/>
          <w:szCs w:val="24"/>
          <w:lang w:val="id-ID"/>
        </w:rPr>
        <w:t xml:space="preserve">will </w:t>
      </w:r>
      <w:r w:rsidR="00084DD8" w:rsidRPr="00450F31">
        <w:rPr>
          <w:rFonts w:ascii="DIN" w:hAnsi="DIN"/>
          <w:sz w:val="24"/>
          <w:szCs w:val="24"/>
          <w:lang w:val="id-ID"/>
        </w:rPr>
        <w:t xml:space="preserve">be there to </w:t>
      </w:r>
      <w:r w:rsidR="00C8367E" w:rsidRPr="00450F31">
        <w:rPr>
          <w:rFonts w:ascii="DIN" w:hAnsi="DIN"/>
          <w:sz w:val="24"/>
          <w:szCs w:val="24"/>
          <w:lang w:val="id-ID"/>
        </w:rPr>
        <w:t xml:space="preserve">entertain you while you are enjoying the delectable dinner </w:t>
      </w:r>
      <w:r w:rsidR="00C8367E" w:rsidRPr="00450F31">
        <w:rPr>
          <w:rFonts w:ascii="DIN" w:hAnsi="DIN"/>
          <w:sz w:val="24"/>
          <w:szCs w:val="24"/>
        </w:rPr>
        <w:t>specially made by our culinary expert</w:t>
      </w:r>
      <w:r w:rsidR="00C8367E" w:rsidRPr="00450F31">
        <w:rPr>
          <w:rFonts w:ascii="DIN" w:hAnsi="DIN"/>
          <w:sz w:val="24"/>
          <w:szCs w:val="24"/>
          <w:lang w:val="id-ID"/>
        </w:rPr>
        <w:t xml:space="preserve">. </w:t>
      </w:r>
      <w:r>
        <w:rPr>
          <w:rFonts w:ascii="DIN" w:hAnsi="DIN"/>
          <w:sz w:val="24"/>
          <w:szCs w:val="24"/>
          <w:lang w:val="id-ID"/>
        </w:rPr>
        <w:t xml:space="preserve">All </w:t>
      </w:r>
      <w:r w:rsidR="00C8367E" w:rsidRPr="00450F31">
        <w:rPr>
          <w:rFonts w:ascii="DIN" w:hAnsi="DIN"/>
          <w:sz w:val="24"/>
          <w:szCs w:val="24"/>
          <w:lang w:val="id-ID"/>
        </w:rPr>
        <w:t>those happiness can be reached for only IDR 550,000++/couple.</w:t>
      </w:r>
      <w:r w:rsidR="00EC058F" w:rsidRPr="00450F31">
        <w:rPr>
          <w:rFonts w:ascii="DIN" w:hAnsi="DIN"/>
          <w:sz w:val="24"/>
          <w:szCs w:val="24"/>
          <w:lang w:val="id-ID"/>
        </w:rPr>
        <w:t xml:space="preserve"> </w:t>
      </w:r>
      <w:r>
        <w:rPr>
          <w:rFonts w:ascii="DIN" w:hAnsi="DIN"/>
          <w:sz w:val="24"/>
          <w:szCs w:val="24"/>
          <w:lang w:val="id-ID"/>
        </w:rPr>
        <w:t>Your significant oth</w:t>
      </w:r>
      <w:r w:rsidR="00C8367E" w:rsidRPr="00450F31">
        <w:rPr>
          <w:rFonts w:ascii="DIN" w:hAnsi="DIN"/>
          <w:sz w:val="24"/>
          <w:szCs w:val="24"/>
          <w:lang w:val="id-ID"/>
        </w:rPr>
        <w:t>er may get mesmerized by your love, but our meticulously-plated set menu</w:t>
      </w:r>
      <w:r w:rsidR="000E73C2" w:rsidRPr="00450F31">
        <w:rPr>
          <w:rFonts w:ascii="DIN" w:hAnsi="DIN"/>
          <w:sz w:val="24"/>
          <w:szCs w:val="24"/>
          <w:lang w:val="id-ID"/>
        </w:rPr>
        <w:t xml:space="preserve"> </w:t>
      </w:r>
      <w:r w:rsidR="00A83725" w:rsidRPr="00450F31">
        <w:rPr>
          <w:rFonts w:ascii="DIN" w:hAnsi="DIN"/>
          <w:sz w:val="24"/>
          <w:szCs w:val="24"/>
          <w:lang w:val="id-ID"/>
        </w:rPr>
        <w:t xml:space="preserve">and a hidden surprise </w:t>
      </w:r>
      <w:r w:rsidR="000E73C2" w:rsidRPr="00450F31">
        <w:rPr>
          <w:rFonts w:ascii="DIN" w:hAnsi="DIN"/>
          <w:sz w:val="24"/>
          <w:szCs w:val="24"/>
          <w:lang w:val="id-ID"/>
        </w:rPr>
        <w:t>will be the way to</w:t>
      </w:r>
      <w:r>
        <w:rPr>
          <w:rFonts w:ascii="DIN" w:hAnsi="DIN"/>
          <w:sz w:val="24"/>
          <w:szCs w:val="24"/>
          <w:lang w:val="id-ID"/>
        </w:rPr>
        <w:t xml:space="preserve"> win</w:t>
      </w:r>
      <w:r w:rsidR="000E73C2" w:rsidRPr="00450F31">
        <w:rPr>
          <w:rFonts w:ascii="DIN" w:hAnsi="DIN"/>
          <w:sz w:val="24"/>
          <w:szCs w:val="24"/>
          <w:lang w:val="id-ID"/>
        </w:rPr>
        <w:t xml:space="preserve"> their heart.</w:t>
      </w:r>
    </w:p>
    <w:p w:rsidR="00657E4A" w:rsidRDefault="00657E4A" w:rsidP="00D90643">
      <w:pPr>
        <w:spacing w:line="360" w:lineRule="auto"/>
        <w:jc w:val="both"/>
        <w:rPr>
          <w:rFonts w:ascii="DIN" w:hAnsi="DIN"/>
          <w:b/>
          <w:sz w:val="24"/>
          <w:szCs w:val="24"/>
        </w:rPr>
      </w:pPr>
    </w:p>
    <w:p w:rsidR="00246EC3" w:rsidRPr="00C44E33" w:rsidRDefault="000A1167" w:rsidP="00D90643">
      <w:pPr>
        <w:spacing w:line="360" w:lineRule="auto"/>
        <w:jc w:val="both"/>
        <w:rPr>
          <w:rFonts w:ascii="DIN" w:hAnsi="DIN"/>
          <w:b/>
          <w:sz w:val="24"/>
          <w:szCs w:val="24"/>
        </w:rPr>
      </w:pPr>
      <w:r>
        <w:rPr>
          <w:rFonts w:ascii="DIN" w:hAnsi="DIN"/>
          <w:b/>
          <w:sz w:val="24"/>
          <w:szCs w:val="24"/>
        </w:rPr>
        <w:t>LUNAR NEW YEAR</w:t>
      </w:r>
    </w:p>
    <w:p w:rsidR="000A1167" w:rsidRPr="000A1167" w:rsidRDefault="006C1C09" w:rsidP="00D90643">
      <w:pPr>
        <w:spacing w:line="360" w:lineRule="auto"/>
        <w:jc w:val="both"/>
        <w:rPr>
          <w:rFonts w:ascii="DIN" w:hAnsi="DIN"/>
          <w:b/>
          <w:sz w:val="24"/>
          <w:szCs w:val="24"/>
        </w:rPr>
      </w:pPr>
      <w:r>
        <w:rPr>
          <w:rFonts w:ascii="DIN" w:hAnsi="DIN"/>
          <w:b/>
          <w:sz w:val="24"/>
          <w:szCs w:val="24"/>
        </w:rPr>
        <w:t>Prosperous Stay</w:t>
      </w:r>
      <w:r w:rsidR="000A1167" w:rsidRPr="000A1167">
        <w:rPr>
          <w:rFonts w:ascii="DIN" w:hAnsi="DIN"/>
          <w:b/>
          <w:sz w:val="24"/>
          <w:szCs w:val="24"/>
        </w:rPr>
        <w:t xml:space="preserve"> Package</w:t>
      </w:r>
      <w:r w:rsidR="00450F31">
        <w:rPr>
          <w:rFonts w:ascii="DIN" w:hAnsi="DIN"/>
          <w:b/>
          <w:sz w:val="24"/>
          <w:szCs w:val="24"/>
        </w:rPr>
        <w:t>s</w:t>
      </w:r>
    </w:p>
    <w:p w:rsidR="00B67781" w:rsidRDefault="001A5D53" w:rsidP="00D90643">
      <w:pPr>
        <w:spacing w:line="360" w:lineRule="auto"/>
        <w:jc w:val="both"/>
        <w:rPr>
          <w:rFonts w:ascii="DIN" w:hAnsi="DIN"/>
          <w:sz w:val="24"/>
          <w:szCs w:val="24"/>
        </w:rPr>
      </w:pPr>
      <w:r>
        <w:rPr>
          <w:rFonts w:ascii="DIN" w:hAnsi="DIN"/>
          <w:sz w:val="24"/>
          <w:szCs w:val="24"/>
        </w:rPr>
        <w:t xml:space="preserve">February </w:t>
      </w:r>
      <w:r w:rsidR="007C1ED6">
        <w:rPr>
          <w:rFonts w:ascii="DIN" w:hAnsi="DIN"/>
          <w:sz w:val="24"/>
          <w:szCs w:val="24"/>
        </w:rPr>
        <w:t>16 - 18, 2018</w:t>
      </w:r>
      <w:r w:rsidR="00246EC3">
        <w:rPr>
          <w:rFonts w:ascii="DIN" w:hAnsi="DIN"/>
          <w:sz w:val="24"/>
          <w:szCs w:val="24"/>
        </w:rPr>
        <w:t xml:space="preserve"> </w:t>
      </w:r>
    </w:p>
    <w:p w:rsidR="001E5EF9" w:rsidRDefault="006F72B3" w:rsidP="00D90643">
      <w:pPr>
        <w:spacing w:line="360" w:lineRule="auto"/>
        <w:jc w:val="both"/>
        <w:rPr>
          <w:rFonts w:ascii="DIN" w:hAnsi="DIN"/>
          <w:sz w:val="24"/>
          <w:szCs w:val="24"/>
        </w:rPr>
      </w:pPr>
      <w:r>
        <w:rPr>
          <w:rFonts w:ascii="DIN" w:hAnsi="DIN"/>
          <w:sz w:val="24"/>
          <w:szCs w:val="24"/>
        </w:rPr>
        <w:t xml:space="preserve">It’s great that Chinese New Year </w:t>
      </w:r>
      <w:r w:rsidR="00D457B5">
        <w:rPr>
          <w:rFonts w:ascii="DIN" w:hAnsi="DIN"/>
          <w:sz w:val="24"/>
          <w:szCs w:val="24"/>
        </w:rPr>
        <w:t xml:space="preserve">2018 falls on Friday, which means there will be a long weekend holiday. </w:t>
      </w:r>
      <w:r w:rsidR="00520D14">
        <w:rPr>
          <w:rFonts w:ascii="DIN" w:hAnsi="DIN"/>
          <w:sz w:val="24"/>
          <w:szCs w:val="24"/>
        </w:rPr>
        <w:t xml:space="preserve">Bring the whole family and celebrate the Lunar </w:t>
      </w:r>
      <w:r w:rsidR="003453E2">
        <w:rPr>
          <w:rFonts w:ascii="DIN" w:hAnsi="DIN"/>
          <w:sz w:val="24"/>
          <w:szCs w:val="24"/>
        </w:rPr>
        <w:t>F</w:t>
      </w:r>
      <w:r w:rsidR="003104F0">
        <w:rPr>
          <w:rFonts w:ascii="DIN" w:hAnsi="DIN"/>
          <w:sz w:val="24"/>
          <w:szCs w:val="24"/>
        </w:rPr>
        <w:t>estive</w:t>
      </w:r>
      <w:r w:rsidR="00520D14">
        <w:rPr>
          <w:rFonts w:ascii="DIN" w:hAnsi="DIN"/>
          <w:sz w:val="24"/>
          <w:szCs w:val="24"/>
        </w:rPr>
        <w:t xml:space="preserve"> at grandkemang Jakarta</w:t>
      </w:r>
      <w:r w:rsidR="003468B5">
        <w:rPr>
          <w:rFonts w:ascii="DIN" w:hAnsi="DIN"/>
          <w:sz w:val="24"/>
          <w:szCs w:val="24"/>
        </w:rPr>
        <w:t xml:space="preserve"> with</w:t>
      </w:r>
      <w:r w:rsidR="003453E2">
        <w:rPr>
          <w:rFonts w:ascii="DIN" w:hAnsi="DIN"/>
          <w:sz w:val="24"/>
          <w:szCs w:val="24"/>
        </w:rPr>
        <w:t xml:space="preserve"> P</w:t>
      </w:r>
      <w:r w:rsidR="00520D14">
        <w:rPr>
          <w:rFonts w:ascii="DIN" w:hAnsi="DIN"/>
          <w:sz w:val="24"/>
          <w:szCs w:val="24"/>
        </w:rPr>
        <w:t>ros</w:t>
      </w:r>
      <w:r w:rsidR="003453E2">
        <w:rPr>
          <w:rFonts w:ascii="DIN" w:hAnsi="DIN"/>
          <w:sz w:val="24"/>
          <w:szCs w:val="24"/>
        </w:rPr>
        <w:t>perous Stay P</w:t>
      </w:r>
      <w:r w:rsidR="00520D14">
        <w:rPr>
          <w:rFonts w:ascii="DIN" w:hAnsi="DIN"/>
          <w:sz w:val="24"/>
          <w:szCs w:val="24"/>
        </w:rPr>
        <w:t>ackage</w:t>
      </w:r>
      <w:r w:rsidR="003468B5">
        <w:rPr>
          <w:rFonts w:ascii="DIN" w:hAnsi="DIN"/>
          <w:sz w:val="24"/>
          <w:szCs w:val="24"/>
        </w:rPr>
        <w:t>s</w:t>
      </w:r>
      <w:r w:rsidR="001E5EF9">
        <w:rPr>
          <w:rFonts w:ascii="DIN" w:hAnsi="DIN"/>
          <w:sz w:val="24"/>
          <w:szCs w:val="24"/>
        </w:rPr>
        <w:t>:</w:t>
      </w:r>
    </w:p>
    <w:p w:rsidR="00B67781" w:rsidRDefault="001E5EF9" w:rsidP="001E5EF9">
      <w:pPr>
        <w:numPr>
          <w:ilvl w:val="0"/>
          <w:numId w:val="7"/>
        </w:numPr>
        <w:spacing w:line="360" w:lineRule="auto"/>
        <w:jc w:val="both"/>
        <w:rPr>
          <w:rFonts w:ascii="DIN" w:hAnsi="DIN"/>
          <w:sz w:val="24"/>
          <w:szCs w:val="24"/>
        </w:rPr>
      </w:pPr>
      <w:r>
        <w:rPr>
          <w:rFonts w:ascii="DIN" w:hAnsi="DIN"/>
          <w:sz w:val="24"/>
          <w:szCs w:val="24"/>
        </w:rPr>
        <w:t>2-night stay</w:t>
      </w:r>
      <w:r w:rsidR="003468B5">
        <w:rPr>
          <w:rFonts w:ascii="DIN" w:hAnsi="DIN"/>
          <w:sz w:val="24"/>
          <w:szCs w:val="24"/>
        </w:rPr>
        <w:t xml:space="preserve"> </w:t>
      </w:r>
      <w:r w:rsidR="00E9614B">
        <w:rPr>
          <w:rFonts w:ascii="DIN" w:hAnsi="DIN"/>
          <w:sz w:val="24"/>
          <w:szCs w:val="24"/>
        </w:rPr>
        <w:t>for only</w:t>
      </w:r>
      <w:r w:rsidR="003468B5">
        <w:rPr>
          <w:rFonts w:ascii="DIN" w:hAnsi="DIN"/>
          <w:sz w:val="24"/>
          <w:szCs w:val="24"/>
        </w:rPr>
        <w:t xml:space="preserve"> </w:t>
      </w:r>
      <w:r w:rsidR="00E1229C">
        <w:rPr>
          <w:rFonts w:ascii="DIN" w:hAnsi="DIN"/>
          <w:sz w:val="24"/>
          <w:szCs w:val="24"/>
        </w:rPr>
        <w:t>IDR 1,888,</w:t>
      </w:r>
      <w:r w:rsidR="004B17FB">
        <w:rPr>
          <w:rFonts w:ascii="DIN" w:hAnsi="DIN"/>
          <w:sz w:val="24"/>
          <w:szCs w:val="24"/>
        </w:rPr>
        <w:t>000 net</w:t>
      </w:r>
      <w:r w:rsidR="003468B5">
        <w:rPr>
          <w:rFonts w:ascii="DIN" w:hAnsi="DIN"/>
          <w:sz w:val="24"/>
          <w:szCs w:val="24"/>
        </w:rPr>
        <w:t xml:space="preserve"> per room</w:t>
      </w:r>
      <w:r w:rsidR="000A1167">
        <w:rPr>
          <w:rFonts w:ascii="DIN" w:hAnsi="DIN"/>
          <w:sz w:val="24"/>
          <w:szCs w:val="24"/>
        </w:rPr>
        <w:t xml:space="preserve"> includes </w:t>
      </w:r>
      <w:r>
        <w:rPr>
          <w:rFonts w:ascii="DIN" w:hAnsi="DIN"/>
          <w:sz w:val="24"/>
          <w:szCs w:val="24"/>
        </w:rPr>
        <w:t xml:space="preserve">breakfast buffet for 2 persons and </w:t>
      </w:r>
      <w:r w:rsidR="003104F0">
        <w:rPr>
          <w:rFonts w:ascii="DIN" w:hAnsi="DIN"/>
          <w:sz w:val="24"/>
          <w:szCs w:val="24"/>
        </w:rPr>
        <w:t xml:space="preserve">a </w:t>
      </w:r>
      <w:r w:rsidR="00E9614B">
        <w:rPr>
          <w:rFonts w:ascii="DIN" w:hAnsi="DIN"/>
          <w:sz w:val="24"/>
          <w:szCs w:val="24"/>
        </w:rPr>
        <w:t>special dining</w:t>
      </w:r>
      <w:r w:rsidR="003104F0">
        <w:rPr>
          <w:rFonts w:ascii="DIN" w:hAnsi="DIN"/>
          <w:sz w:val="24"/>
          <w:szCs w:val="24"/>
        </w:rPr>
        <w:t xml:space="preserve"> voucher at Sperta worth</w:t>
      </w:r>
      <w:r>
        <w:rPr>
          <w:rFonts w:ascii="DIN" w:hAnsi="DIN"/>
          <w:sz w:val="24"/>
          <w:szCs w:val="24"/>
        </w:rPr>
        <w:t xml:space="preserve"> IDR 200,000.</w:t>
      </w:r>
    </w:p>
    <w:p w:rsidR="00E9614B" w:rsidRPr="00657E4A" w:rsidRDefault="00E9614B" w:rsidP="00E9614B">
      <w:pPr>
        <w:numPr>
          <w:ilvl w:val="0"/>
          <w:numId w:val="7"/>
        </w:numPr>
        <w:spacing w:line="360" w:lineRule="auto"/>
        <w:jc w:val="both"/>
        <w:rPr>
          <w:rFonts w:ascii="DIN" w:hAnsi="DIN"/>
          <w:sz w:val="24"/>
          <w:szCs w:val="24"/>
        </w:rPr>
      </w:pPr>
      <w:r>
        <w:rPr>
          <w:rFonts w:ascii="DIN" w:hAnsi="DIN"/>
          <w:sz w:val="24"/>
          <w:szCs w:val="24"/>
        </w:rPr>
        <w:t>1 night stay for only IDR 888,000 net per room includes breakfast buffet for 2 persons.</w:t>
      </w:r>
    </w:p>
    <w:p w:rsidR="00C44E33" w:rsidRPr="00C44E33" w:rsidRDefault="000A1167" w:rsidP="00D90643">
      <w:pPr>
        <w:spacing w:line="360" w:lineRule="auto"/>
        <w:jc w:val="both"/>
        <w:rPr>
          <w:rFonts w:ascii="DIN" w:hAnsi="DIN"/>
          <w:b/>
          <w:sz w:val="24"/>
          <w:szCs w:val="24"/>
        </w:rPr>
      </w:pPr>
      <w:r>
        <w:rPr>
          <w:rFonts w:ascii="DIN" w:hAnsi="DIN"/>
          <w:b/>
          <w:sz w:val="24"/>
          <w:szCs w:val="24"/>
        </w:rPr>
        <w:t>Prosperity</w:t>
      </w:r>
      <w:r w:rsidR="00EE7A0A">
        <w:rPr>
          <w:rFonts w:ascii="DIN" w:hAnsi="DIN"/>
          <w:b/>
          <w:sz w:val="24"/>
          <w:szCs w:val="24"/>
        </w:rPr>
        <w:t xml:space="preserve"> </w:t>
      </w:r>
      <w:r w:rsidR="008B0227">
        <w:rPr>
          <w:rFonts w:ascii="DIN" w:hAnsi="DIN"/>
          <w:b/>
          <w:sz w:val="24"/>
          <w:szCs w:val="24"/>
        </w:rPr>
        <w:t>Brunch</w:t>
      </w:r>
    </w:p>
    <w:p w:rsidR="000E21CE" w:rsidRDefault="0020688F" w:rsidP="00D90643">
      <w:pPr>
        <w:spacing w:line="360" w:lineRule="auto"/>
        <w:jc w:val="both"/>
        <w:rPr>
          <w:rFonts w:ascii="DIN" w:hAnsi="DIN"/>
          <w:sz w:val="24"/>
          <w:szCs w:val="24"/>
        </w:rPr>
      </w:pPr>
      <w:r>
        <w:rPr>
          <w:rFonts w:ascii="DIN" w:hAnsi="DIN"/>
          <w:sz w:val="24"/>
          <w:szCs w:val="24"/>
        </w:rPr>
        <w:t>February</w:t>
      </w:r>
      <w:r w:rsidR="00C203BF">
        <w:rPr>
          <w:rFonts w:ascii="DIN" w:hAnsi="DIN"/>
          <w:sz w:val="24"/>
          <w:szCs w:val="24"/>
        </w:rPr>
        <w:t xml:space="preserve"> 18, 2018</w:t>
      </w:r>
      <w:r w:rsidR="00C44E33">
        <w:rPr>
          <w:rFonts w:ascii="DIN" w:hAnsi="DIN"/>
          <w:sz w:val="24"/>
          <w:szCs w:val="24"/>
        </w:rPr>
        <w:t xml:space="preserve"> | 12 p</w:t>
      </w:r>
      <w:r w:rsidR="00463CC9">
        <w:rPr>
          <w:rFonts w:ascii="DIN" w:hAnsi="DIN"/>
          <w:sz w:val="24"/>
          <w:szCs w:val="24"/>
        </w:rPr>
        <w:t>.</w:t>
      </w:r>
      <w:r w:rsidR="00C44E33">
        <w:rPr>
          <w:rFonts w:ascii="DIN" w:hAnsi="DIN"/>
          <w:sz w:val="24"/>
          <w:szCs w:val="24"/>
        </w:rPr>
        <w:t>m</w:t>
      </w:r>
      <w:r w:rsidR="00463CC9">
        <w:rPr>
          <w:rFonts w:ascii="DIN" w:hAnsi="DIN"/>
          <w:sz w:val="24"/>
          <w:szCs w:val="24"/>
        </w:rPr>
        <w:t>.</w:t>
      </w:r>
      <w:r w:rsidR="00C44E33">
        <w:rPr>
          <w:rFonts w:ascii="DIN" w:hAnsi="DIN"/>
          <w:sz w:val="24"/>
          <w:szCs w:val="24"/>
        </w:rPr>
        <w:t xml:space="preserve"> – 3 p</w:t>
      </w:r>
      <w:r w:rsidR="00463CC9">
        <w:rPr>
          <w:rFonts w:ascii="DIN" w:hAnsi="DIN"/>
          <w:sz w:val="24"/>
          <w:szCs w:val="24"/>
        </w:rPr>
        <w:t>.</w:t>
      </w:r>
      <w:r w:rsidR="00C44E33">
        <w:rPr>
          <w:rFonts w:ascii="DIN" w:hAnsi="DIN"/>
          <w:sz w:val="24"/>
          <w:szCs w:val="24"/>
        </w:rPr>
        <w:t>m</w:t>
      </w:r>
      <w:r w:rsidR="00463CC9">
        <w:rPr>
          <w:rFonts w:ascii="DIN" w:hAnsi="DIN"/>
          <w:sz w:val="24"/>
          <w:szCs w:val="24"/>
        </w:rPr>
        <w:t>.</w:t>
      </w:r>
      <w:r w:rsidR="00C44E33">
        <w:rPr>
          <w:rFonts w:ascii="DIN" w:hAnsi="DIN"/>
          <w:sz w:val="24"/>
          <w:szCs w:val="24"/>
        </w:rPr>
        <w:t xml:space="preserve"> | Sperta </w:t>
      </w:r>
    </w:p>
    <w:p w:rsidR="000A1167" w:rsidRDefault="00281E6B" w:rsidP="00D90643">
      <w:pPr>
        <w:spacing w:line="360" w:lineRule="auto"/>
        <w:jc w:val="both"/>
        <w:rPr>
          <w:rFonts w:ascii="DIN" w:hAnsi="DIN"/>
          <w:sz w:val="24"/>
          <w:szCs w:val="24"/>
        </w:rPr>
      </w:pPr>
      <w:r>
        <w:rPr>
          <w:rFonts w:ascii="DIN" w:hAnsi="DIN"/>
          <w:sz w:val="24"/>
          <w:szCs w:val="24"/>
        </w:rPr>
        <w:t xml:space="preserve">Let the Lunar New Year celebrations continue with the </w:t>
      </w:r>
      <w:r w:rsidR="00F37FD2">
        <w:rPr>
          <w:rFonts w:ascii="DIN" w:hAnsi="DIN"/>
          <w:sz w:val="24"/>
          <w:szCs w:val="24"/>
        </w:rPr>
        <w:t>Prosperity Brunch at Sperta, grandkemang Jakarta</w:t>
      </w:r>
      <w:r w:rsidR="0020688F">
        <w:rPr>
          <w:rFonts w:ascii="DIN" w:hAnsi="DIN"/>
          <w:sz w:val="24"/>
          <w:szCs w:val="24"/>
        </w:rPr>
        <w:t xml:space="preserve"> on Sunday, February 18, 2018</w:t>
      </w:r>
      <w:r w:rsidR="00F37FD2">
        <w:rPr>
          <w:rFonts w:ascii="DIN" w:hAnsi="DIN"/>
          <w:sz w:val="24"/>
          <w:szCs w:val="24"/>
        </w:rPr>
        <w:t xml:space="preserve">. </w:t>
      </w:r>
      <w:r w:rsidR="005502E7">
        <w:rPr>
          <w:rFonts w:ascii="DIN" w:hAnsi="DIN"/>
          <w:sz w:val="24"/>
          <w:szCs w:val="24"/>
        </w:rPr>
        <w:t>We will spoil your appetite with</w:t>
      </w:r>
      <w:r w:rsidR="00B17C1F">
        <w:rPr>
          <w:rFonts w:ascii="DIN" w:hAnsi="DIN"/>
          <w:sz w:val="24"/>
          <w:szCs w:val="24"/>
        </w:rPr>
        <w:t xml:space="preserve"> a vast selection of o</w:t>
      </w:r>
      <w:r w:rsidR="005502E7" w:rsidRPr="005502E7">
        <w:rPr>
          <w:rFonts w:ascii="DIN" w:hAnsi="DIN"/>
          <w:sz w:val="24"/>
          <w:szCs w:val="24"/>
        </w:rPr>
        <w:t xml:space="preserve">riental favorites such as:  </w:t>
      </w:r>
      <w:r w:rsidR="003453E2">
        <w:rPr>
          <w:rFonts w:ascii="DIN" w:hAnsi="DIN"/>
          <w:sz w:val="24"/>
          <w:szCs w:val="24"/>
        </w:rPr>
        <w:t>Noodle Station, Dim Sum C</w:t>
      </w:r>
      <w:r w:rsidR="005502E7" w:rsidRPr="005502E7">
        <w:rPr>
          <w:rFonts w:ascii="DIN" w:hAnsi="DIN"/>
          <w:sz w:val="24"/>
          <w:szCs w:val="24"/>
        </w:rPr>
        <w:t xml:space="preserve">orner, </w:t>
      </w:r>
      <w:r w:rsidR="003453E2">
        <w:rPr>
          <w:rFonts w:ascii="DIN" w:hAnsi="DIN"/>
          <w:sz w:val="24"/>
          <w:szCs w:val="24"/>
        </w:rPr>
        <w:t>Carving Station of P</w:t>
      </w:r>
      <w:r w:rsidR="00131A39">
        <w:rPr>
          <w:rFonts w:ascii="DIN" w:hAnsi="DIN"/>
          <w:sz w:val="24"/>
          <w:szCs w:val="24"/>
        </w:rPr>
        <w:t>e</w:t>
      </w:r>
      <w:r w:rsidR="003453E2">
        <w:rPr>
          <w:rFonts w:ascii="DIN" w:hAnsi="DIN"/>
          <w:sz w:val="24"/>
          <w:szCs w:val="24"/>
        </w:rPr>
        <w:t>king Duck and R</w:t>
      </w:r>
      <w:r w:rsidR="005502E7" w:rsidRPr="005502E7">
        <w:rPr>
          <w:rFonts w:ascii="DIN" w:hAnsi="DIN"/>
          <w:sz w:val="24"/>
          <w:szCs w:val="24"/>
        </w:rPr>
        <w:t>oa</w:t>
      </w:r>
      <w:r w:rsidR="003453E2">
        <w:rPr>
          <w:rFonts w:ascii="DIN" w:hAnsi="DIN"/>
          <w:sz w:val="24"/>
          <w:szCs w:val="24"/>
        </w:rPr>
        <w:t>sted B</w:t>
      </w:r>
      <w:r w:rsidR="005502E7" w:rsidRPr="005502E7">
        <w:rPr>
          <w:rFonts w:ascii="DIN" w:hAnsi="DIN"/>
          <w:sz w:val="24"/>
          <w:szCs w:val="24"/>
        </w:rPr>
        <w:t xml:space="preserve">eef, </w:t>
      </w:r>
      <w:r w:rsidR="003453E2">
        <w:rPr>
          <w:rFonts w:ascii="DIN" w:hAnsi="DIN"/>
          <w:sz w:val="24"/>
          <w:szCs w:val="24"/>
        </w:rPr>
        <w:t>Sushi &amp; Sashimi C</w:t>
      </w:r>
      <w:r w:rsidR="003104F0">
        <w:rPr>
          <w:rFonts w:ascii="DIN" w:hAnsi="DIN"/>
          <w:sz w:val="24"/>
          <w:szCs w:val="24"/>
        </w:rPr>
        <w:t xml:space="preserve">orner, </w:t>
      </w:r>
      <w:r w:rsidR="003453E2">
        <w:rPr>
          <w:rFonts w:ascii="DIN" w:hAnsi="DIN"/>
          <w:sz w:val="24"/>
          <w:szCs w:val="24"/>
        </w:rPr>
        <w:t>Desserts C</w:t>
      </w:r>
      <w:r w:rsidR="005C4ADA">
        <w:rPr>
          <w:rFonts w:ascii="DIN" w:hAnsi="DIN"/>
          <w:sz w:val="24"/>
          <w:szCs w:val="24"/>
        </w:rPr>
        <w:t>orner</w:t>
      </w:r>
      <w:r w:rsidR="00131A39">
        <w:rPr>
          <w:rFonts w:ascii="DIN" w:hAnsi="DIN"/>
          <w:sz w:val="24"/>
          <w:szCs w:val="24"/>
        </w:rPr>
        <w:t>, and many more</w:t>
      </w:r>
      <w:r w:rsidR="005C4ADA">
        <w:rPr>
          <w:rFonts w:ascii="DIN" w:hAnsi="DIN"/>
          <w:sz w:val="24"/>
          <w:szCs w:val="24"/>
        </w:rPr>
        <w:t xml:space="preserve">. </w:t>
      </w:r>
      <w:r w:rsidR="00585C5C">
        <w:rPr>
          <w:rFonts w:ascii="DIN" w:hAnsi="DIN"/>
          <w:sz w:val="24"/>
          <w:szCs w:val="24"/>
        </w:rPr>
        <w:t xml:space="preserve">Meanwhile, </w:t>
      </w:r>
      <w:r w:rsidR="003104F0">
        <w:rPr>
          <w:rFonts w:ascii="DIN" w:hAnsi="DIN"/>
          <w:sz w:val="24"/>
          <w:szCs w:val="24"/>
        </w:rPr>
        <w:t>the cute little B</w:t>
      </w:r>
      <w:r w:rsidR="00585C5C">
        <w:rPr>
          <w:rFonts w:ascii="DIN" w:hAnsi="DIN"/>
          <w:sz w:val="24"/>
          <w:szCs w:val="24"/>
        </w:rPr>
        <w:t xml:space="preserve">arongsai </w:t>
      </w:r>
      <w:r w:rsidR="00123081">
        <w:rPr>
          <w:rFonts w:ascii="DIN" w:hAnsi="DIN"/>
          <w:sz w:val="24"/>
          <w:szCs w:val="24"/>
        </w:rPr>
        <w:t xml:space="preserve">will perform to </w:t>
      </w:r>
      <w:r w:rsidR="003104F0">
        <w:rPr>
          <w:rFonts w:ascii="DIN" w:hAnsi="DIN"/>
          <w:sz w:val="24"/>
          <w:szCs w:val="24"/>
        </w:rPr>
        <w:t>cheer</w:t>
      </w:r>
      <w:r w:rsidR="00123081">
        <w:rPr>
          <w:rFonts w:ascii="DIN" w:hAnsi="DIN"/>
          <w:sz w:val="24"/>
          <w:szCs w:val="24"/>
        </w:rPr>
        <w:t xml:space="preserve"> the festivities. All those packages can be enjoyed for only </w:t>
      </w:r>
      <w:r w:rsidR="008D087D">
        <w:rPr>
          <w:rFonts w:ascii="DIN" w:hAnsi="DIN"/>
          <w:sz w:val="24"/>
          <w:szCs w:val="24"/>
        </w:rPr>
        <w:t>IDR</w:t>
      </w:r>
      <w:r w:rsidR="005C4ADA">
        <w:rPr>
          <w:rFonts w:ascii="DIN" w:hAnsi="DIN"/>
          <w:sz w:val="24"/>
          <w:szCs w:val="24"/>
        </w:rPr>
        <w:t xml:space="preserve"> 275</w:t>
      </w:r>
      <w:r w:rsidR="008D087D">
        <w:rPr>
          <w:rFonts w:ascii="DIN" w:hAnsi="DIN"/>
          <w:sz w:val="24"/>
          <w:szCs w:val="24"/>
        </w:rPr>
        <w:t>,</w:t>
      </w:r>
      <w:r w:rsidR="005C4ADA">
        <w:rPr>
          <w:rFonts w:ascii="DIN" w:hAnsi="DIN"/>
          <w:sz w:val="24"/>
          <w:szCs w:val="24"/>
        </w:rPr>
        <w:t>000++/</w:t>
      </w:r>
      <w:r w:rsidR="00123081">
        <w:rPr>
          <w:rFonts w:ascii="DIN" w:hAnsi="DIN"/>
          <w:sz w:val="24"/>
          <w:szCs w:val="24"/>
        </w:rPr>
        <w:t>person, and with</w:t>
      </w:r>
      <w:r w:rsidR="005C4ADA">
        <w:rPr>
          <w:rFonts w:ascii="DIN" w:hAnsi="DIN"/>
          <w:sz w:val="24"/>
          <w:szCs w:val="24"/>
        </w:rPr>
        <w:t xml:space="preserve"> only additional of IDR 250,000++/person</w:t>
      </w:r>
      <w:r w:rsidR="003104F0">
        <w:rPr>
          <w:rFonts w:ascii="DIN" w:hAnsi="DIN"/>
          <w:sz w:val="24"/>
          <w:szCs w:val="24"/>
        </w:rPr>
        <w:t>,</w:t>
      </w:r>
      <w:r w:rsidR="005C4ADA">
        <w:rPr>
          <w:rFonts w:ascii="DIN" w:hAnsi="DIN"/>
          <w:sz w:val="24"/>
          <w:szCs w:val="24"/>
        </w:rPr>
        <w:t xml:space="preserve"> guest</w:t>
      </w:r>
      <w:r w:rsidR="00123081">
        <w:rPr>
          <w:rFonts w:ascii="DIN" w:hAnsi="DIN"/>
          <w:sz w:val="24"/>
          <w:szCs w:val="24"/>
        </w:rPr>
        <w:t>s</w:t>
      </w:r>
      <w:r w:rsidR="005C4ADA">
        <w:rPr>
          <w:rFonts w:ascii="DIN" w:hAnsi="DIN"/>
          <w:sz w:val="24"/>
          <w:szCs w:val="24"/>
        </w:rPr>
        <w:t xml:space="preserve"> may enjoy </w:t>
      </w:r>
      <w:r w:rsidR="003453E2">
        <w:rPr>
          <w:rFonts w:ascii="DIN" w:hAnsi="DIN"/>
          <w:sz w:val="24"/>
          <w:szCs w:val="24"/>
        </w:rPr>
        <w:t xml:space="preserve">free flow of red, white </w:t>
      </w:r>
      <w:r w:rsidR="005219B9">
        <w:rPr>
          <w:rFonts w:ascii="DIN" w:hAnsi="DIN"/>
          <w:sz w:val="24"/>
          <w:szCs w:val="24"/>
        </w:rPr>
        <w:t xml:space="preserve">&amp; </w:t>
      </w:r>
      <w:r w:rsidR="005C4ADA">
        <w:rPr>
          <w:rFonts w:ascii="DIN" w:hAnsi="DIN"/>
          <w:sz w:val="24"/>
          <w:szCs w:val="24"/>
        </w:rPr>
        <w:t>sparkling wine and beer.</w:t>
      </w:r>
      <w:r w:rsidR="006747D4">
        <w:rPr>
          <w:rFonts w:ascii="DIN" w:hAnsi="DIN"/>
          <w:sz w:val="24"/>
          <w:szCs w:val="24"/>
        </w:rPr>
        <w:t xml:space="preserve"> </w:t>
      </w:r>
      <w:r w:rsidR="003406C6">
        <w:rPr>
          <w:rFonts w:ascii="DIN" w:hAnsi="DIN"/>
          <w:sz w:val="24"/>
          <w:szCs w:val="24"/>
        </w:rPr>
        <w:t xml:space="preserve">Try your luck, get a fortune cookie, and stand a chance to win prizes. </w:t>
      </w:r>
    </w:p>
    <w:p w:rsidR="00E03A7B" w:rsidRDefault="003406C6" w:rsidP="00D90643">
      <w:pPr>
        <w:spacing w:line="360" w:lineRule="auto"/>
        <w:jc w:val="both"/>
        <w:rPr>
          <w:rFonts w:ascii="DIN" w:hAnsi="DIN"/>
          <w:sz w:val="24"/>
          <w:szCs w:val="24"/>
        </w:rPr>
      </w:pPr>
      <w:r>
        <w:rPr>
          <w:rFonts w:ascii="DIN" w:hAnsi="DIN"/>
          <w:sz w:val="24"/>
          <w:szCs w:val="24"/>
        </w:rPr>
        <w:lastRenderedPageBreak/>
        <w:t>Stroke of luck awaits you</w:t>
      </w:r>
      <w:r w:rsidR="00DE6D40">
        <w:rPr>
          <w:rFonts w:ascii="DIN" w:hAnsi="DIN"/>
          <w:sz w:val="24"/>
          <w:szCs w:val="24"/>
        </w:rPr>
        <w:t xml:space="preserve"> in this year of the Dog</w:t>
      </w:r>
      <w:r>
        <w:rPr>
          <w:rFonts w:ascii="DIN" w:hAnsi="DIN"/>
          <w:sz w:val="24"/>
          <w:szCs w:val="24"/>
        </w:rPr>
        <w:t>!</w:t>
      </w:r>
    </w:p>
    <w:p w:rsidR="004275D1" w:rsidRPr="004275D1" w:rsidRDefault="009B2ED4" w:rsidP="004275D1">
      <w:pPr>
        <w:spacing w:line="360" w:lineRule="auto"/>
        <w:jc w:val="both"/>
        <w:rPr>
          <w:rFonts w:ascii="DIN" w:hAnsi="DIN"/>
          <w:sz w:val="24"/>
          <w:szCs w:val="24"/>
        </w:rPr>
      </w:pPr>
      <w:r>
        <w:rPr>
          <w:rFonts w:ascii="DIN" w:hAnsi="DIN"/>
          <w:sz w:val="24"/>
          <w:szCs w:val="24"/>
        </w:rPr>
        <w:t>For</w:t>
      </w:r>
      <w:r w:rsidR="004275D1">
        <w:rPr>
          <w:rFonts w:ascii="DIN" w:hAnsi="DIN"/>
          <w:sz w:val="24"/>
          <w:szCs w:val="24"/>
        </w:rPr>
        <w:t xml:space="preserve"> reservation and </w:t>
      </w:r>
      <w:r w:rsidR="004275D1" w:rsidRPr="004275D1">
        <w:rPr>
          <w:rFonts w:ascii="DIN" w:hAnsi="DIN"/>
          <w:sz w:val="24"/>
          <w:szCs w:val="24"/>
        </w:rPr>
        <w:t>information, please contact +</w:t>
      </w:r>
      <w:r w:rsidR="004275D1">
        <w:rPr>
          <w:rFonts w:ascii="DIN" w:hAnsi="DIN"/>
          <w:sz w:val="24"/>
          <w:szCs w:val="24"/>
        </w:rPr>
        <w:t>62</w:t>
      </w:r>
      <w:r w:rsidR="004275D1" w:rsidRPr="004275D1">
        <w:rPr>
          <w:rFonts w:ascii="DIN" w:hAnsi="DIN"/>
          <w:sz w:val="24"/>
          <w:szCs w:val="24"/>
        </w:rPr>
        <w:t xml:space="preserve">21 7194121 or email </w:t>
      </w:r>
      <w:r w:rsidR="009D555B">
        <w:rPr>
          <w:rFonts w:ascii="DIN" w:hAnsi="DIN"/>
          <w:sz w:val="24"/>
          <w:szCs w:val="24"/>
        </w:rPr>
        <w:t>info@grandkemang.com</w:t>
      </w:r>
      <w:r w:rsidR="004275D1" w:rsidRPr="004275D1">
        <w:rPr>
          <w:rFonts w:ascii="DIN" w:hAnsi="DIN"/>
          <w:sz w:val="24"/>
          <w:szCs w:val="24"/>
        </w:rPr>
        <w:t xml:space="preserve"> </w:t>
      </w:r>
    </w:p>
    <w:p w:rsidR="008D087D" w:rsidRDefault="008D087D" w:rsidP="008D087D">
      <w:pPr>
        <w:spacing w:line="360" w:lineRule="auto"/>
        <w:jc w:val="center"/>
        <w:rPr>
          <w:rFonts w:ascii="DIN" w:hAnsi="DIN"/>
          <w:i/>
          <w:sz w:val="24"/>
          <w:szCs w:val="24"/>
        </w:rPr>
      </w:pPr>
      <w:r>
        <w:rPr>
          <w:rFonts w:ascii="DIN" w:hAnsi="DIN"/>
          <w:i/>
          <w:sz w:val="24"/>
          <w:szCs w:val="24"/>
        </w:rPr>
        <w:t>***</w:t>
      </w:r>
    </w:p>
    <w:p w:rsidR="00871250" w:rsidRPr="00AB5D5E" w:rsidRDefault="004275D1" w:rsidP="00D90643">
      <w:pPr>
        <w:spacing w:line="360" w:lineRule="auto"/>
        <w:jc w:val="both"/>
        <w:rPr>
          <w:rFonts w:ascii="DIN" w:hAnsi="DIN"/>
          <w:i/>
          <w:sz w:val="24"/>
          <w:szCs w:val="24"/>
        </w:rPr>
      </w:pPr>
      <w:r w:rsidRPr="004275D1">
        <w:rPr>
          <w:rFonts w:ascii="DIN" w:hAnsi="DIN"/>
          <w:i/>
          <w:sz w:val="24"/>
          <w:szCs w:val="24"/>
        </w:rPr>
        <w:t xml:space="preserve">grandkemang </w:t>
      </w:r>
      <w:r w:rsidR="00C662B2">
        <w:rPr>
          <w:rFonts w:ascii="DIN" w:hAnsi="DIN"/>
          <w:i/>
          <w:sz w:val="24"/>
          <w:szCs w:val="24"/>
        </w:rPr>
        <w:t xml:space="preserve">Jakarta </w:t>
      </w:r>
      <w:r w:rsidRPr="004275D1">
        <w:rPr>
          <w:rFonts w:ascii="DIN" w:hAnsi="DIN"/>
          <w:i/>
          <w:sz w:val="24"/>
          <w:szCs w:val="24"/>
        </w:rPr>
        <w:t>is a contemporary hotel and the preferred residence in Kemang, the heart of urban living in South Jakarta. Conveniently and strategically located in the hub of great shopping, dining and entertaining venues, the hotel is just minutes from Jakarta’s main business district.</w:t>
      </w:r>
      <w:r w:rsidR="00AB5D5E">
        <w:rPr>
          <w:rFonts w:ascii="DIN" w:hAnsi="DIN"/>
          <w:i/>
          <w:sz w:val="24"/>
          <w:szCs w:val="24"/>
        </w:rPr>
        <w:t xml:space="preserve"> Equipped with 203 rooms, 14</w:t>
      </w:r>
      <w:r w:rsidR="00AB5D5E" w:rsidRPr="00AB5D5E">
        <w:rPr>
          <w:rFonts w:ascii="DIN" w:hAnsi="DIN"/>
          <w:i/>
          <w:sz w:val="24"/>
          <w:szCs w:val="24"/>
        </w:rPr>
        <w:t xml:space="preserve"> meeting and function rooms, lounge, swimming pool, gym facility, kids’ playroom, and in-room spa. Moreover, our experienced caterers are experts in their kitchen and ready 24/7 to suit your banquet and catering needs. Best hotel to accommodate both your business and leisure activities.</w:t>
      </w:r>
    </w:p>
    <w:p w:rsidR="00E91A55" w:rsidRPr="00E91A55" w:rsidRDefault="00E91A55" w:rsidP="00C662B2">
      <w:pPr>
        <w:spacing w:line="360" w:lineRule="auto"/>
        <w:jc w:val="center"/>
        <w:rPr>
          <w:rFonts w:ascii="DIN" w:hAnsi="DIN"/>
          <w:sz w:val="24"/>
          <w:szCs w:val="24"/>
        </w:rPr>
      </w:pPr>
      <w:r w:rsidRPr="00E91A55">
        <w:rPr>
          <w:rFonts w:ascii="DIN" w:hAnsi="DIN"/>
          <w:sz w:val="24"/>
          <w:szCs w:val="24"/>
        </w:rPr>
        <w:t>-</w:t>
      </w:r>
      <w:r w:rsidR="008B1688">
        <w:rPr>
          <w:rFonts w:ascii="DIN" w:hAnsi="DIN"/>
          <w:sz w:val="24"/>
          <w:szCs w:val="24"/>
        </w:rPr>
        <w:t>End</w:t>
      </w:r>
      <w:r w:rsidRPr="00E91A55">
        <w:rPr>
          <w:rFonts w:ascii="DIN" w:hAnsi="DIN"/>
          <w:sz w:val="24"/>
          <w:szCs w:val="24"/>
        </w:rPr>
        <w:t>-</w:t>
      </w:r>
    </w:p>
    <w:p w:rsidR="00541D96" w:rsidRDefault="00541D96" w:rsidP="00E91A55">
      <w:pPr>
        <w:spacing w:after="120"/>
        <w:contextualSpacing/>
        <w:rPr>
          <w:rFonts w:ascii="DIN" w:hAnsi="DIN"/>
          <w:sz w:val="24"/>
          <w:szCs w:val="24"/>
        </w:rPr>
      </w:pPr>
    </w:p>
    <w:p w:rsidR="00E91A55" w:rsidRPr="00E91A55" w:rsidRDefault="008B1688" w:rsidP="00DE19FC">
      <w:pPr>
        <w:spacing w:after="120" w:line="360" w:lineRule="auto"/>
        <w:contextualSpacing/>
        <w:rPr>
          <w:rFonts w:ascii="DIN" w:hAnsi="DIN"/>
          <w:sz w:val="24"/>
          <w:szCs w:val="24"/>
        </w:rPr>
      </w:pPr>
      <w:r>
        <w:rPr>
          <w:rFonts w:ascii="DIN" w:hAnsi="DIN"/>
          <w:sz w:val="24"/>
          <w:szCs w:val="24"/>
        </w:rPr>
        <w:t>For more information:</w:t>
      </w:r>
    </w:p>
    <w:p w:rsidR="00E91A55" w:rsidRDefault="00E91A55" w:rsidP="00DE19FC">
      <w:pPr>
        <w:spacing w:after="120" w:line="360" w:lineRule="auto"/>
        <w:contextualSpacing/>
        <w:rPr>
          <w:rFonts w:ascii="DIN" w:hAnsi="DIN"/>
          <w:b/>
          <w:sz w:val="24"/>
          <w:szCs w:val="24"/>
        </w:rPr>
      </w:pPr>
      <w:r w:rsidRPr="00E91A55">
        <w:rPr>
          <w:rFonts w:ascii="DIN" w:hAnsi="DIN"/>
          <w:b/>
          <w:sz w:val="24"/>
          <w:szCs w:val="24"/>
        </w:rPr>
        <w:t>Dhea Minerva Hyaringga</w:t>
      </w:r>
    </w:p>
    <w:p w:rsidR="00C203BF" w:rsidRPr="00C203BF" w:rsidRDefault="00C203BF" w:rsidP="00DE19FC">
      <w:pPr>
        <w:spacing w:after="120" w:line="360" w:lineRule="auto"/>
        <w:contextualSpacing/>
        <w:rPr>
          <w:rFonts w:ascii="DIN" w:hAnsi="DIN"/>
          <w:i/>
          <w:sz w:val="24"/>
          <w:szCs w:val="24"/>
        </w:rPr>
      </w:pPr>
      <w:r w:rsidRPr="00C203BF">
        <w:rPr>
          <w:rFonts w:ascii="DIN" w:hAnsi="DIN"/>
          <w:i/>
          <w:sz w:val="24"/>
          <w:szCs w:val="24"/>
        </w:rPr>
        <w:t>Asst. Marketing Communication Manager</w:t>
      </w:r>
    </w:p>
    <w:p w:rsidR="00E91A55" w:rsidRPr="00E91A55" w:rsidRDefault="00E91A55" w:rsidP="00DE19FC">
      <w:pPr>
        <w:spacing w:after="120" w:line="360" w:lineRule="auto"/>
        <w:contextualSpacing/>
        <w:rPr>
          <w:rFonts w:ascii="DIN" w:hAnsi="DIN"/>
          <w:sz w:val="24"/>
          <w:szCs w:val="24"/>
        </w:rPr>
      </w:pPr>
      <w:r w:rsidRPr="00E91A55">
        <w:rPr>
          <w:rFonts w:ascii="DIN" w:hAnsi="DIN"/>
          <w:sz w:val="24"/>
          <w:szCs w:val="24"/>
        </w:rPr>
        <w:t>grandkemang Jakarta 3</w:t>
      </w:r>
      <w:r w:rsidRPr="00E91A55">
        <w:rPr>
          <w:rFonts w:ascii="DIN" w:hAnsi="DIN"/>
          <w:sz w:val="24"/>
          <w:szCs w:val="24"/>
          <w:vertAlign w:val="superscript"/>
        </w:rPr>
        <w:t>rd</w:t>
      </w:r>
      <w:r w:rsidRPr="00E91A55">
        <w:rPr>
          <w:rFonts w:ascii="DIN" w:hAnsi="DIN"/>
          <w:sz w:val="24"/>
          <w:szCs w:val="24"/>
        </w:rPr>
        <w:t xml:space="preserve"> Floor</w:t>
      </w:r>
    </w:p>
    <w:p w:rsidR="00E91A55" w:rsidRPr="00E91A55" w:rsidRDefault="00E91A55" w:rsidP="00DE19FC">
      <w:pPr>
        <w:spacing w:after="120" w:line="360" w:lineRule="auto"/>
        <w:contextualSpacing/>
        <w:rPr>
          <w:rFonts w:ascii="DIN" w:hAnsi="DIN"/>
          <w:sz w:val="24"/>
          <w:szCs w:val="24"/>
        </w:rPr>
      </w:pPr>
      <w:r w:rsidRPr="00E91A55">
        <w:rPr>
          <w:rFonts w:ascii="DIN" w:hAnsi="DIN"/>
          <w:sz w:val="24"/>
          <w:szCs w:val="24"/>
        </w:rPr>
        <w:t>Jl. Kemang Raya 2H, Kebayoran Baru, Jakarta 12730</w:t>
      </w:r>
    </w:p>
    <w:p w:rsidR="00E91A55" w:rsidRPr="00E91A55" w:rsidRDefault="00E91A55" w:rsidP="00DE19FC">
      <w:pPr>
        <w:spacing w:after="120" w:line="360" w:lineRule="auto"/>
        <w:contextualSpacing/>
        <w:rPr>
          <w:rFonts w:ascii="DIN" w:hAnsi="DIN"/>
          <w:sz w:val="24"/>
          <w:szCs w:val="24"/>
        </w:rPr>
      </w:pPr>
      <w:r w:rsidRPr="00E91A55">
        <w:rPr>
          <w:rFonts w:ascii="DIN" w:hAnsi="DIN"/>
          <w:sz w:val="24"/>
          <w:szCs w:val="24"/>
        </w:rPr>
        <w:t>Ph</w:t>
      </w:r>
      <w:r w:rsidR="00C203BF">
        <w:rPr>
          <w:rFonts w:ascii="DIN" w:hAnsi="DIN"/>
          <w:sz w:val="24"/>
          <w:szCs w:val="24"/>
        </w:rPr>
        <w:t>one</w:t>
      </w:r>
      <w:r w:rsidR="00C203BF">
        <w:rPr>
          <w:rFonts w:ascii="DIN" w:hAnsi="DIN"/>
          <w:sz w:val="24"/>
          <w:szCs w:val="24"/>
        </w:rPr>
        <w:tab/>
      </w:r>
      <w:r w:rsidR="00C203BF">
        <w:rPr>
          <w:rFonts w:ascii="DIN" w:hAnsi="DIN"/>
          <w:sz w:val="24"/>
          <w:szCs w:val="24"/>
        </w:rPr>
        <w:tab/>
      </w:r>
      <w:r w:rsidR="00C203BF">
        <w:rPr>
          <w:rFonts w:ascii="DIN" w:hAnsi="DIN"/>
          <w:sz w:val="24"/>
          <w:szCs w:val="24"/>
        </w:rPr>
        <w:tab/>
        <w:t>: +62 21 719 4121 ext 711</w:t>
      </w:r>
    </w:p>
    <w:p w:rsidR="00E91A55" w:rsidRPr="00E91A55" w:rsidRDefault="00E91A55" w:rsidP="00DE19FC">
      <w:pPr>
        <w:spacing w:after="120" w:line="360" w:lineRule="auto"/>
        <w:contextualSpacing/>
        <w:rPr>
          <w:rFonts w:ascii="DIN" w:hAnsi="DIN"/>
          <w:sz w:val="24"/>
          <w:szCs w:val="24"/>
        </w:rPr>
      </w:pPr>
      <w:r w:rsidRPr="00E91A55">
        <w:rPr>
          <w:rFonts w:ascii="DIN" w:hAnsi="DIN"/>
          <w:sz w:val="24"/>
          <w:szCs w:val="24"/>
        </w:rPr>
        <w:t>Fax</w:t>
      </w:r>
      <w:r w:rsidRPr="00E91A55">
        <w:rPr>
          <w:rFonts w:ascii="DIN" w:hAnsi="DIN"/>
          <w:sz w:val="24"/>
          <w:szCs w:val="24"/>
        </w:rPr>
        <w:tab/>
      </w:r>
      <w:r w:rsidRPr="00E91A55">
        <w:rPr>
          <w:rFonts w:ascii="DIN" w:hAnsi="DIN"/>
          <w:sz w:val="24"/>
          <w:szCs w:val="24"/>
        </w:rPr>
        <w:tab/>
      </w:r>
      <w:r w:rsidRPr="00E91A55">
        <w:rPr>
          <w:rFonts w:ascii="DIN" w:hAnsi="DIN"/>
          <w:sz w:val="24"/>
          <w:szCs w:val="24"/>
        </w:rPr>
        <w:tab/>
        <w:t>: +62 21 719 4131</w:t>
      </w:r>
    </w:p>
    <w:p w:rsidR="00E91A55" w:rsidRPr="00E91A55" w:rsidRDefault="00E91A55" w:rsidP="00DE19FC">
      <w:pPr>
        <w:spacing w:after="120" w:line="360" w:lineRule="auto"/>
        <w:contextualSpacing/>
        <w:rPr>
          <w:rFonts w:ascii="DIN" w:hAnsi="DIN"/>
          <w:sz w:val="24"/>
          <w:szCs w:val="24"/>
        </w:rPr>
      </w:pPr>
      <w:r w:rsidRPr="00E91A55">
        <w:rPr>
          <w:rFonts w:ascii="DIN" w:hAnsi="DIN"/>
          <w:sz w:val="24"/>
          <w:szCs w:val="24"/>
        </w:rPr>
        <w:t xml:space="preserve">Email </w:t>
      </w:r>
      <w:r w:rsidRPr="00E91A55">
        <w:rPr>
          <w:rFonts w:ascii="DIN" w:hAnsi="DIN"/>
          <w:sz w:val="24"/>
          <w:szCs w:val="24"/>
        </w:rPr>
        <w:tab/>
      </w:r>
      <w:r w:rsidRPr="00E91A55">
        <w:rPr>
          <w:rFonts w:ascii="DIN" w:hAnsi="DIN"/>
          <w:sz w:val="24"/>
          <w:szCs w:val="24"/>
        </w:rPr>
        <w:tab/>
      </w:r>
      <w:r w:rsidRPr="00E91A55">
        <w:rPr>
          <w:rFonts w:ascii="DIN" w:hAnsi="DIN"/>
          <w:sz w:val="24"/>
          <w:szCs w:val="24"/>
        </w:rPr>
        <w:tab/>
        <w:t xml:space="preserve">: </w:t>
      </w:r>
      <w:bookmarkStart w:id="0" w:name="_GoBack"/>
      <w:bookmarkEnd w:id="0"/>
      <w:r w:rsidR="00C203BF">
        <w:rPr>
          <w:rFonts w:ascii="DIN" w:hAnsi="DIN"/>
          <w:sz w:val="24"/>
          <w:szCs w:val="24"/>
        </w:rPr>
        <w:t>amm@grandkemang.com</w:t>
      </w:r>
    </w:p>
    <w:p w:rsidR="00E91A55" w:rsidRPr="00E91A55" w:rsidRDefault="00E91A55" w:rsidP="00DE19FC">
      <w:pPr>
        <w:spacing w:after="120" w:line="360" w:lineRule="auto"/>
        <w:contextualSpacing/>
        <w:rPr>
          <w:rFonts w:ascii="DIN" w:hAnsi="DIN"/>
          <w:sz w:val="24"/>
          <w:szCs w:val="24"/>
        </w:rPr>
      </w:pPr>
      <w:r w:rsidRPr="00E91A55">
        <w:rPr>
          <w:rFonts w:ascii="DIN" w:hAnsi="DIN"/>
          <w:sz w:val="24"/>
          <w:szCs w:val="24"/>
        </w:rPr>
        <w:t>Website</w:t>
      </w:r>
      <w:r w:rsidR="00C203BF">
        <w:rPr>
          <w:rFonts w:ascii="DIN" w:hAnsi="DIN"/>
          <w:sz w:val="24"/>
          <w:szCs w:val="24"/>
        </w:rPr>
        <w:tab/>
      </w:r>
      <w:r w:rsidR="00C203BF">
        <w:rPr>
          <w:rFonts w:ascii="DIN" w:hAnsi="DIN"/>
          <w:sz w:val="24"/>
          <w:szCs w:val="24"/>
        </w:rPr>
        <w:tab/>
        <w:t>: www.grandkemang.com</w:t>
      </w:r>
    </w:p>
    <w:p w:rsidR="00E91A55" w:rsidRPr="00E91A55" w:rsidRDefault="00E91A55" w:rsidP="00DE19FC">
      <w:pPr>
        <w:spacing w:after="120" w:line="360" w:lineRule="auto"/>
        <w:contextualSpacing/>
        <w:rPr>
          <w:rFonts w:ascii="DIN" w:hAnsi="DIN"/>
          <w:sz w:val="24"/>
          <w:szCs w:val="24"/>
        </w:rPr>
      </w:pPr>
      <w:r w:rsidRPr="00E91A55">
        <w:rPr>
          <w:rFonts w:ascii="DIN" w:hAnsi="DIN"/>
          <w:sz w:val="24"/>
          <w:szCs w:val="24"/>
        </w:rPr>
        <w:t>Facebook</w:t>
      </w:r>
      <w:r w:rsidRPr="00E91A55">
        <w:rPr>
          <w:rFonts w:ascii="DIN" w:hAnsi="DIN"/>
          <w:sz w:val="24"/>
          <w:szCs w:val="24"/>
        </w:rPr>
        <w:tab/>
      </w:r>
      <w:r w:rsidRPr="00E91A55">
        <w:rPr>
          <w:rFonts w:ascii="DIN" w:hAnsi="DIN"/>
          <w:sz w:val="24"/>
          <w:szCs w:val="24"/>
        </w:rPr>
        <w:tab/>
        <w:t>: grandkemang Hotel</w:t>
      </w:r>
    </w:p>
    <w:p w:rsidR="00B20AF3" w:rsidRPr="00E91A55" w:rsidRDefault="00A76CCF" w:rsidP="00DE19FC">
      <w:pPr>
        <w:spacing w:after="120" w:line="360" w:lineRule="auto"/>
        <w:contextualSpacing/>
        <w:rPr>
          <w:rFonts w:ascii="DIN" w:hAnsi="DIN"/>
          <w:sz w:val="24"/>
          <w:szCs w:val="24"/>
        </w:rPr>
      </w:pPr>
      <w:r>
        <w:rPr>
          <w:rFonts w:ascii="DIN" w:hAnsi="DIN"/>
          <w:sz w:val="24"/>
          <w:szCs w:val="24"/>
        </w:rPr>
        <w:t>Twitter &amp; Instagram</w:t>
      </w:r>
      <w:r w:rsidR="00E91A55" w:rsidRPr="00E91A55">
        <w:rPr>
          <w:rFonts w:ascii="DIN" w:hAnsi="DIN"/>
          <w:sz w:val="24"/>
          <w:szCs w:val="24"/>
        </w:rPr>
        <w:t>: @grandkemangJKT</w:t>
      </w:r>
    </w:p>
    <w:sectPr w:rsidR="00B20AF3" w:rsidRPr="00E91A55" w:rsidSect="008C57B6">
      <w:headerReference w:type="default" r:id="rId9"/>
      <w:footerReference w:type="default" r:id="rId10"/>
      <w:pgSz w:w="11907" w:h="16839" w:code="9"/>
      <w:pgMar w:top="2160" w:right="1022" w:bottom="135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772" w:rsidRDefault="00CD0772" w:rsidP="0047708D">
      <w:pPr>
        <w:spacing w:after="0" w:line="240" w:lineRule="auto"/>
      </w:pPr>
      <w:r>
        <w:separator/>
      </w:r>
    </w:p>
  </w:endnote>
  <w:endnote w:type="continuationSeparator" w:id="0">
    <w:p w:rsidR="00CD0772" w:rsidRDefault="00CD0772" w:rsidP="00477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IN">
    <w:panose1 w:val="020005030400000200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5E" w:rsidRDefault="00BA3519" w:rsidP="0047708D">
    <w:pPr>
      <w:pStyle w:val="Footer"/>
      <w:rPr>
        <w:noProof/>
      </w:rPr>
    </w:pPr>
    <w:r>
      <w:rPr>
        <w:noProof/>
        <w:lang w:val="id-ID" w:eastAsia="id-ID"/>
      </w:rPr>
      <w:drawing>
        <wp:anchor distT="0" distB="0" distL="114300" distR="114300" simplePos="0" relativeHeight="251658240" behindDoc="1" locked="0" layoutInCell="1" allowOverlap="1">
          <wp:simplePos x="0" y="0"/>
          <wp:positionH relativeFrom="column">
            <wp:posOffset>-738505</wp:posOffset>
          </wp:positionH>
          <wp:positionV relativeFrom="paragraph">
            <wp:posOffset>-353060</wp:posOffset>
          </wp:positionV>
          <wp:extent cx="7564755" cy="1146810"/>
          <wp:effectExtent l="19050" t="0" r="0" b="0"/>
          <wp:wrapNone/>
          <wp:docPr id="1" name="Picture 10" descr="Latter Head Gk A4-OK-new-Rev-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tter Head Gk A4-OK-new-Rev-down"/>
                  <pic:cNvPicPr>
                    <a:picLocks noChangeAspect="1" noChangeArrowheads="1"/>
                  </pic:cNvPicPr>
                </pic:nvPicPr>
                <pic:blipFill>
                  <a:blip r:embed="rId1"/>
                  <a:srcRect/>
                  <a:stretch>
                    <a:fillRect/>
                  </a:stretch>
                </pic:blipFill>
                <pic:spPr bwMode="auto">
                  <a:xfrm>
                    <a:off x="0" y="0"/>
                    <a:ext cx="7564755" cy="1146810"/>
                  </a:xfrm>
                  <a:prstGeom prst="rect">
                    <a:avLst/>
                  </a:prstGeom>
                  <a:noFill/>
                  <a:ln w="9525">
                    <a:noFill/>
                    <a:miter lim="800000"/>
                    <a:headEnd/>
                    <a:tailEnd/>
                  </a:ln>
                </pic:spPr>
              </pic:pic>
            </a:graphicData>
          </a:graphic>
        </wp:anchor>
      </w:drawing>
    </w:r>
  </w:p>
  <w:p w:rsidR="00AB5D5E" w:rsidRPr="0047708D" w:rsidRDefault="00AB5D5E" w:rsidP="00477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772" w:rsidRDefault="00CD0772" w:rsidP="0047708D">
      <w:pPr>
        <w:spacing w:after="0" w:line="240" w:lineRule="auto"/>
      </w:pPr>
      <w:r>
        <w:separator/>
      </w:r>
    </w:p>
  </w:footnote>
  <w:footnote w:type="continuationSeparator" w:id="0">
    <w:p w:rsidR="00CD0772" w:rsidRDefault="00CD0772" w:rsidP="00477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5E" w:rsidRDefault="00BA3519">
    <w:pPr>
      <w:pStyle w:val="Header"/>
    </w:pPr>
    <w:r>
      <w:rPr>
        <w:noProof/>
        <w:lang w:val="id-ID" w:eastAsia="id-ID"/>
      </w:rPr>
      <w:drawing>
        <wp:anchor distT="0" distB="0" distL="114300" distR="114300" simplePos="0" relativeHeight="251657216" behindDoc="1" locked="0" layoutInCell="1" allowOverlap="1">
          <wp:simplePos x="0" y="0"/>
          <wp:positionH relativeFrom="column">
            <wp:posOffset>-738505</wp:posOffset>
          </wp:positionH>
          <wp:positionV relativeFrom="paragraph">
            <wp:posOffset>-490855</wp:posOffset>
          </wp:positionV>
          <wp:extent cx="7564755" cy="1504315"/>
          <wp:effectExtent l="19050" t="0" r="0" b="0"/>
          <wp:wrapNone/>
          <wp:docPr id="2" name="Pictur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
                  <a:srcRect/>
                  <a:stretch>
                    <a:fillRect/>
                  </a:stretch>
                </pic:blipFill>
                <pic:spPr bwMode="auto">
                  <a:xfrm>
                    <a:off x="0" y="0"/>
                    <a:ext cx="7564755" cy="1504315"/>
                  </a:xfrm>
                  <a:prstGeom prst="rect">
                    <a:avLst/>
                  </a:prstGeom>
                  <a:noFill/>
                  <a:ln w="9525">
                    <a:noFill/>
                    <a:miter lim="800000"/>
                    <a:headEnd/>
                    <a:tailEnd/>
                  </a:ln>
                </pic:spPr>
              </pic:pic>
            </a:graphicData>
          </a:graphic>
        </wp:anchor>
      </w:drawing>
    </w:r>
  </w:p>
  <w:p w:rsidR="00AB5D5E" w:rsidRDefault="00AB5D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052D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464C9"/>
    <w:multiLevelType w:val="hybridMultilevel"/>
    <w:tmpl w:val="6C3C9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805CA1"/>
    <w:multiLevelType w:val="hybridMultilevel"/>
    <w:tmpl w:val="93EA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94E23"/>
    <w:multiLevelType w:val="hybridMultilevel"/>
    <w:tmpl w:val="8EC0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86134"/>
    <w:multiLevelType w:val="hybridMultilevel"/>
    <w:tmpl w:val="9D5C4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FC14A4"/>
    <w:multiLevelType w:val="hybridMultilevel"/>
    <w:tmpl w:val="22BCD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90792C"/>
    <w:multiLevelType w:val="hybridMultilevel"/>
    <w:tmpl w:val="20BAC00A"/>
    <w:lvl w:ilvl="0" w:tplc="04090001">
      <w:start w:val="1"/>
      <w:numFmt w:val="bullet"/>
      <w:lvlText w:val=""/>
      <w:lvlJc w:val="left"/>
      <w:pPr>
        <w:tabs>
          <w:tab w:val="num" w:pos="720"/>
        </w:tabs>
        <w:ind w:left="720" w:hanging="360"/>
      </w:pPr>
      <w:rPr>
        <w:rFonts w:ascii="Symbol" w:hAnsi="Symbol" w:hint="default"/>
      </w:rPr>
    </w:lvl>
    <w:lvl w:ilvl="1" w:tplc="B3C644D0">
      <w:start w:val="5"/>
      <w:numFmt w:val="bullet"/>
      <w:lvlText w:val=""/>
      <w:lvlJc w:val="left"/>
      <w:pPr>
        <w:tabs>
          <w:tab w:val="num" w:pos="1440"/>
        </w:tabs>
        <w:ind w:left="1440" w:hanging="360"/>
      </w:pPr>
      <w:rPr>
        <w:rFonts w:ascii="Wingdings" w:eastAsia="Times New Roman" w:hAnsi="Wingdings" w:cs="Times New Roman"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C1987"/>
    <w:rsid w:val="00001D3A"/>
    <w:rsid w:val="000063A3"/>
    <w:rsid w:val="00012299"/>
    <w:rsid w:val="000365EE"/>
    <w:rsid w:val="00036AEC"/>
    <w:rsid w:val="000440CD"/>
    <w:rsid w:val="00044260"/>
    <w:rsid w:val="00063EC4"/>
    <w:rsid w:val="00064829"/>
    <w:rsid w:val="000650FF"/>
    <w:rsid w:val="00071D47"/>
    <w:rsid w:val="000764C0"/>
    <w:rsid w:val="00076E77"/>
    <w:rsid w:val="000801AD"/>
    <w:rsid w:val="00082804"/>
    <w:rsid w:val="00083F00"/>
    <w:rsid w:val="00084DD8"/>
    <w:rsid w:val="00096968"/>
    <w:rsid w:val="000A06AE"/>
    <w:rsid w:val="000A0BB0"/>
    <w:rsid w:val="000A1167"/>
    <w:rsid w:val="000A3621"/>
    <w:rsid w:val="000A4FE9"/>
    <w:rsid w:val="000A5C56"/>
    <w:rsid w:val="000C2D2B"/>
    <w:rsid w:val="000D2431"/>
    <w:rsid w:val="000D31A0"/>
    <w:rsid w:val="000D3B64"/>
    <w:rsid w:val="000E21CE"/>
    <w:rsid w:val="000E3BD3"/>
    <w:rsid w:val="000E4620"/>
    <w:rsid w:val="000E73C2"/>
    <w:rsid w:val="000F312B"/>
    <w:rsid w:val="0010639A"/>
    <w:rsid w:val="0010644B"/>
    <w:rsid w:val="00121572"/>
    <w:rsid w:val="00123081"/>
    <w:rsid w:val="00131A39"/>
    <w:rsid w:val="0013228F"/>
    <w:rsid w:val="0013382D"/>
    <w:rsid w:val="0014115B"/>
    <w:rsid w:val="001731D7"/>
    <w:rsid w:val="0018235D"/>
    <w:rsid w:val="001A5D53"/>
    <w:rsid w:val="001A641D"/>
    <w:rsid w:val="001B2DD3"/>
    <w:rsid w:val="001B544F"/>
    <w:rsid w:val="001B6395"/>
    <w:rsid w:val="001C4BF0"/>
    <w:rsid w:val="001D685C"/>
    <w:rsid w:val="001E0AC5"/>
    <w:rsid w:val="001E4425"/>
    <w:rsid w:val="001E45FD"/>
    <w:rsid w:val="001E5EF9"/>
    <w:rsid w:val="001F47A7"/>
    <w:rsid w:val="001F7148"/>
    <w:rsid w:val="001F7DA8"/>
    <w:rsid w:val="002020B6"/>
    <w:rsid w:val="0020688F"/>
    <w:rsid w:val="00207E42"/>
    <w:rsid w:val="002215E1"/>
    <w:rsid w:val="00222B11"/>
    <w:rsid w:val="002231D0"/>
    <w:rsid w:val="00226926"/>
    <w:rsid w:val="002273B3"/>
    <w:rsid w:val="002278A0"/>
    <w:rsid w:val="00241361"/>
    <w:rsid w:val="00246EC3"/>
    <w:rsid w:val="002624C6"/>
    <w:rsid w:val="002664A2"/>
    <w:rsid w:val="00267EC9"/>
    <w:rsid w:val="00272EBD"/>
    <w:rsid w:val="00275FFE"/>
    <w:rsid w:val="00281E6B"/>
    <w:rsid w:val="00283688"/>
    <w:rsid w:val="002857EC"/>
    <w:rsid w:val="002958EF"/>
    <w:rsid w:val="002C17DE"/>
    <w:rsid w:val="002D01E0"/>
    <w:rsid w:val="002D2EF6"/>
    <w:rsid w:val="002F0F2D"/>
    <w:rsid w:val="002F51D7"/>
    <w:rsid w:val="00304F92"/>
    <w:rsid w:val="00307A12"/>
    <w:rsid w:val="003104F0"/>
    <w:rsid w:val="00310E7A"/>
    <w:rsid w:val="00330A2B"/>
    <w:rsid w:val="0034042A"/>
    <w:rsid w:val="003406C6"/>
    <w:rsid w:val="00341C5C"/>
    <w:rsid w:val="00343C6E"/>
    <w:rsid w:val="003453E2"/>
    <w:rsid w:val="003468B5"/>
    <w:rsid w:val="00346F9E"/>
    <w:rsid w:val="0035126A"/>
    <w:rsid w:val="00353780"/>
    <w:rsid w:val="00360E88"/>
    <w:rsid w:val="00362F27"/>
    <w:rsid w:val="0036615F"/>
    <w:rsid w:val="00377180"/>
    <w:rsid w:val="003832D8"/>
    <w:rsid w:val="00384919"/>
    <w:rsid w:val="00385B35"/>
    <w:rsid w:val="00386490"/>
    <w:rsid w:val="0039211D"/>
    <w:rsid w:val="00395B9B"/>
    <w:rsid w:val="003A4B42"/>
    <w:rsid w:val="003A5C6B"/>
    <w:rsid w:val="003A6CFF"/>
    <w:rsid w:val="003A7202"/>
    <w:rsid w:val="003B17F5"/>
    <w:rsid w:val="003B5C3C"/>
    <w:rsid w:val="003C1987"/>
    <w:rsid w:val="003C35E1"/>
    <w:rsid w:val="003C4741"/>
    <w:rsid w:val="003C5439"/>
    <w:rsid w:val="003C7C3F"/>
    <w:rsid w:val="003D1097"/>
    <w:rsid w:val="003D6210"/>
    <w:rsid w:val="003D6AAF"/>
    <w:rsid w:val="00401A35"/>
    <w:rsid w:val="00404AF4"/>
    <w:rsid w:val="004062B6"/>
    <w:rsid w:val="00420F65"/>
    <w:rsid w:val="004275D1"/>
    <w:rsid w:val="00434BBD"/>
    <w:rsid w:val="00436B99"/>
    <w:rsid w:val="00441474"/>
    <w:rsid w:val="00445394"/>
    <w:rsid w:val="00450F31"/>
    <w:rsid w:val="00452BAD"/>
    <w:rsid w:val="00461C31"/>
    <w:rsid w:val="0046298E"/>
    <w:rsid w:val="00463428"/>
    <w:rsid w:val="00463CC9"/>
    <w:rsid w:val="004722D6"/>
    <w:rsid w:val="0047708D"/>
    <w:rsid w:val="004827C0"/>
    <w:rsid w:val="00483EFA"/>
    <w:rsid w:val="0048775A"/>
    <w:rsid w:val="004904CF"/>
    <w:rsid w:val="004932EB"/>
    <w:rsid w:val="00495D60"/>
    <w:rsid w:val="004A272C"/>
    <w:rsid w:val="004A46EB"/>
    <w:rsid w:val="004A4B86"/>
    <w:rsid w:val="004A5181"/>
    <w:rsid w:val="004A53F8"/>
    <w:rsid w:val="004B17FB"/>
    <w:rsid w:val="004B384A"/>
    <w:rsid w:val="004B4727"/>
    <w:rsid w:val="004B5270"/>
    <w:rsid w:val="004C126D"/>
    <w:rsid w:val="004D14A1"/>
    <w:rsid w:val="004D324F"/>
    <w:rsid w:val="004E749A"/>
    <w:rsid w:val="004F07E0"/>
    <w:rsid w:val="005108D6"/>
    <w:rsid w:val="00520D14"/>
    <w:rsid w:val="005219B9"/>
    <w:rsid w:val="00522551"/>
    <w:rsid w:val="00523A92"/>
    <w:rsid w:val="00541D96"/>
    <w:rsid w:val="005502E7"/>
    <w:rsid w:val="00554B5A"/>
    <w:rsid w:val="00575604"/>
    <w:rsid w:val="00583BD0"/>
    <w:rsid w:val="00585C5C"/>
    <w:rsid w:val="0059304E"/>
    <w:rsid w:val="0059663E"/>
    <w:rsid w:val="005A4CB8"/>
    <w:rsid w:val="005A5506"/>
    <w:rsid w:val="005B4D90"/>
    <w:rsid w:val="005B6533"/>
    <w:rsid w:val="005B6C6F"/>
    <w:rsid w:val="005C1644"/>
    <w:rsid w:val="005C4ADA"/>
    <w:rsid w:val="005D083D"/>
    <w:rsid w:val="005D2140"/>
    <w:rsid w:val="005D28AA"/>
    <w:rsid w:val="005E2A64"/>
    <w:rsid w:val="0060213E"/>
    <w:rsid w:val="0060310D"/>
    <w:rsid w:val="00610E5E"/>
    <w:rsid w:val="00611E90"/>
    <w:rsid w:val="00631080"/>
    <w:rsid w:val="00631514"/>
    <w:rsid w:val="00632ECD"/>
    <w:rsid w:val="00644A1E"/>
    <w:rsid w:val="00645FF2"/>
    <w:rsid w:val="00657E4A"/>
    <w:rsid w:val="006615F2"/>
    <w:rsid w:val="00662EFD"/>
    <w:rsid w:val="0066301D"/>
    <w:rsid w:val="006662F2"/>
    <w:rsid w:val="006747D4"/>
    <w:rsid w:val="006841E0"/>
    <w:rsid w:val="006842BC"/>
    <w:rsid w:val="00684BCE"/>
    <w:rsid w:val="0069243E"/>
    <w:rsid w:val="00693662"/>
    <w:rsid w:val="0069507A"/>
    <w:rsid w:val="0069650B"/>
    <w:rsid w:val="0069712D"/>
    <w:rsid w:val="006B6970"/>
    <w:rsid w:val="006C1C09"/>
    <w:rsid w:val="006C33F9"/>
    <w:rsid w:val="006C3F8F"/>
    <w:rsid w:val="006C7B7A"/>
    <w:rsid w:val="006D6BED"/>
    <w:rsid w:val="006E3950"/>
    <w:rsid w:val="006F0109"/>
    <w:rsid w:val="006F4616"/>
    <w:rsid w:val="006F4AFE"/>
    <w:rsid w:val="006F4E44"/>
    <w:rsid w:val="006F72B3"/>
    <w:rsid w:val="007048AC"/>
    <w:rsid w:val="00731BB4"/>
    <w:rsid w:val="00734542"/>
    <w:rsid w:val="00740850"/>
    <w:rsid w:val="007445DE"/>
    <w:rsid w:val="0075423B"/>
    <w:rsid w:val="00757673"/>
    <w:rsid w:val="00760E55"/>
    <w:rsid w:val="00766C08"/>
    <w:rsid w:val="00772940"/>
    <w:rsid w:val="00783F3C"/>
    <w:rsid w:val="00795AA3"/>
    <w:rsid w:val="007977E7"/>
    <w:rsid w:val="007A12BE"/>
    <w:rsid w:val="007A2852"/>
    <w:rsid w:val="007B21AE"/>
    <w:rsid w:val="007B7D42"/>
    <w:rsid w:val="007B7FEB"/>
    <w:rsid w:val="007C1ED6"/>
    <w:rsid w:val="007C4558"/>
    <w:rsid w:val="007C5317"/>
    <w:rsid w:val="007D3735"/>
    <w:rsid w:val="007E26A5"/>
    <w:rsid w:val="007E3260"/>
    <w:rsid w:val="007F0BEB"/>
    <w:rsid w:val="007F5B03"/>
    <w:rsid w:val="007F6705"/>
    <w:rsid w:val="00801A7D"/>
    <w:rsid w:val="00802852"/>
    <w:rsid w:val="0080673B"/>
    <w:rsid w:val="0080683F"/>
    <w:rsid w:val="00823C82"/>
    <w:rsid w:val="00824A01"/>
    <w:rsid w:val="0082502B"/>
    <w:rsid w:val="00830116"/>
    <w:rsid w:val="008406C2"/>
    <w:rsid w:val="008440A0"/>
    <w:rsid w:val="008510AF"/>
    <w:rsid w:val="00851DE5"/>
    <w:rsid w:val="00854B5F"/>
    <w:rsid w:val="00854E01"/>
    <w:rsid w:val="00857D64"/>
    <w:rsid w:val="00861894"/>
    <w:rsid w:val="00862D6F"/>
    <w:rsid w:val="00864DB1"/>
    <w:rsid w:val="0086626F"/>
    <w:rsid w:val="008702F3"/>
    <w:rsid w:val="00870DD3"/>
    <w:rsid w:val="00871250"/>
    <w:rsid w:val="008871F6"/>
    <w:rsid w:val="008873A6"/>
    <w:rsid w:val="008902FC"/>
    <w:rsid w:val="0089533E"/>
    <w:rsid w:val="008A14CD"/>
    <w:rsid w:val="008A4173"/>
    <w:rsid w:val="008A41B4"/>
    <w:rsid w:val="008B0227"/>
    <w:rsid w:val="008B1688"/>
    <w:rsid w:val="008B690B"/>
    <w:rsid w:val="008C57B6"/>
    <w:rsid w:val="008C5CF8"/>
    <w:rsid w:val="008C6109"/>
    <w:rsid w:val="008D087D"/>
    <w:rsid w:val="008D2D1A"/>
    <w:rsid w:val="008D742F"/>
    <w:rsid w:val="008E756D"/>
    <w:rsid w:val="00900E2F"/>
    <w:rsid w:val="00904461"/>
    <w:rsid w:val="00911EFF"/>
    <w:rsid w:val="0091504C"/>
    <w:rsid w:val="009309F6"/>
    <w:rsid w:val="00935FB7"/>
    <w:rsid w:val="00937048"/>
    <w:rsid w:val="009378C6"/>
    <w:rsid w:val="009601EF"/>
    <w:rsid w:val="0096167D"/>
    <w:rsid w:val="00964086"/>
    <w:rsid w:val="009707BA"/>
    <w:rsid w:val="00977840"/>
    <w:rsid w:val="00984F57"/>
    <w:rsid w:val="0098594F"/>
    <w:rsid w:val="00997DFC"/>
    <w:rsid w:val="009A0C48"/>
    <w:rsid w:val="009A38BA"/>
    <w:rsid w:val="009A56A9"/>
    <w:rsid w:val="009B2427"/>
    <w:rsid w:val="009B2ED4"/>
    <w:rsid w:val="009B620B"/>
    <w:rsid w:val="009B6E84"/>
    <w:rsid w:val="009B77A1"/>
    <w:rsid w:val="009C1AEA"/>
    <w:rsid w:val="009C6C83"/>
    <w:rsid w:val="009D22FE"/>
    <w:rsid w:val="009D3FC9"/>
    <w:rsid w:val="009D555B"/>
    <w:rsid w:val="009E1F55"/>
    <w:rsid w:val="009F348F"/>
    <w:rsid w:val="009F5356"/>
    <w:rsid w:val="00A11CFC"/>
    <w:rsid w:val="00A22024"/>
    <w:rsid w:val="00A22175"/>
    <w:rsid w:val="00A23376"/>
    <w:rsid w:val="00A34486"/>
    <w:rsid w:val="00A37BA5"/>
    <w:rsid w:val="00A529BA"/>
    <w:rsid w:val="00A60E96"/>
    <w:rsid w:val="00A65D72"/>
    <w:rsid w:val="00A76CCF"/>
    <w:rsid w:val="00A80F29"/>
    <w:rsid w:val="00A83725"/>
    <w:rsid w:val="00A95179"/>
    <w:rsid w:val="00A96D6A"/>
    <w:rsid w:val="00AA69D2"/>
    <w:rsid w:val="00AA6E93"/>
    <w:rsid w:val="00AB267C"/>
    <w:rsid w:val="00AB55F2"/>
    <w:rsid w:val="00AB5D5E"/>
    <w:rsid w:val="00AC0486"/>
    <w:rsid w:val="00AC04B7"/>
    <w:rsid w:val="00AC1F55"/>
    <w:rsid w:val="00AD3F24"/>
    <w:rsid w:val="00AE03E5"/>
    <w:rsid w:val="00AE5085"/>
    <w:rsid w:val="00AE52E4"/>
    <w:rsid w:val="00AF277C"/>
    <w:rsid w:val="00B01640"/>
    <w:rsid w:val="00B0232F"/>
    <w:rsid w:val="00B02B4B"/>
    <w:rsid w:val="00B11EB8"/>
    <w:rsid w:val="00B17C1F"/>
    <w:rsid w:val="00B20AF3"/>
    <w:rsid w:val="00B26E14"/>
    <w:rsid w:val="00B35FBD"/>
    <w:rsid w:val="00B36C76"/>
    <w:rsid w:val="00B44324"/>
    <w:rsid w:val="00B55EFB"/>
    <w:rsid w:val="00B67781"/>
    <w:rsid w:val="00B76FA1"/>
    <w:rsid w:val="00B84DDE"/>
    <w:rsid w:val="00B84EF8"/>
    <w:rsid w:val="00B8581F"/>
    <w:rsid w:val="00B94EB0"/>
    <w:rsid w:val="00BA3519"/>
    <w:rsid w:val="00BA4B35"/>
    <w:rsid w:val="00BA531A"/>
    <w:rsid w:val="00BB1304"/>
    <w:rsid w:val="00BB4748"/>
    <w:rsid w:val="00BC2146"/>
    <w:rsid w:val="00BC37B0"/>
    <w:rsid w:val="00BC43C8"/>
    <w:rsid w:val="00BE3754"/>
    <w:rsid w:val="00BF500A"/>
    <w:rsid w:val="00C00125"/>
    <w:rsid w:val="00C01259"/>
    <w:rsid w:val="00C02283"/>
    <w:rsid w:val="00C073CD"/>
    <w:rsid w:val="00C176C7"/>
    <w:rsid w:val="00C203BF"/>
    <w:rsid w:val="00C21699"/>
    <w:rsid w:val="00C23784"/>
    <w:rsid w:val="00C33B57"/>
    <w:rsid w:val="00C37562"/>
    <w:rsid w:val="00C4399E"/>
    <w:rsid w:val="00C44E33"/>
    <w:rsid w:val="00C52506"/>
    <w:rsid w:val="00C52C6E"/>
    <w:rsid w:val="00C56A8A"/>
    <w:rsid w:val="00C5742B"/>
    <w:rsid w:val="00C621C0"/>
    <w:rsid w:val="00C64CA8"/>
    <w:rsid w:val="00C662B2"/>
    <w:rsid w:val="00C678E0"/>
    <w:rsid w:val="00C8367E"/>
    <w:rsid w:val="00C83A45"/>
    <w:rsid w:val="00CA3D3A"/>
    <w:rsid w:val="00CA6638"/>
    <w:rsid w:val="00CB2B7C"/>
    <w:rsid w:val="00CB4CC7"/>
    <w:rsid w:val="00CB7F74"/>
    <w:rsid w:val="00CC64F5"/>
    <w:rsid w:val="00CD0772"/>
    <w:rsid w:val="00CD25CC"/>
    <w:rsid w:val="00CE023E"/>
    <w:rsid w:val="00CE327C"/>
    <w:rsid w:val="00CE4A50"/>
    <w:rsid w:val="00CF0F58"/>
    <w:rsid w:val="00D0475E"/>
    <w:rsid w:val="00D051D2"/>
    <w:rsid w:val="00D14CF5"/>
    <w:rsid w:val="00D22840"/>
    <w:rsid w:val="00D42305"/>
    <w:rsid w:val="00D457B5"/>
    <w:rsid w:val="00D50E4C"/>
    <w:rsid w:val="00D51179"/>
    <w:rsid w:val="00D5399F"/>
    <w:rsid w:val="00D7217F"/>
    <w:rsid w:val="00D74832"/>
    <w:rsid w:val="00D74EC3"/>
    <w:rsid w:val="00D74FDB"/>
    <w:rsid w:val="00D756F6"/>
    <w:rsid w:val="00D877DF"/>
    <w:rsid w:val="00D90643"/>
    <w:rsid w:val="00D9257B"/>
    <w:rsid w:val="00D92CE4"/>
    <w:rsid w:val="00D94422"/>
    <w:rsid w:val="00D948E6"/>
    <w:rsid w:val="00D96E28"/>
    <w:rsid w:val="00D9791C"/>
    <w:rsid w:val="00DA0332"/>
    <w:rsid w:val="00DA720E"/>
    <w:rsid w:val="00DB1B53"/>
    <w:rsid w:val="00DB2230"/>
    <w:rsid w:val="00DB261E"/>
    <w:rsid w:val="00DD27F8"/>
    <w:rsid w:val="00DD2C62"/>
    <w:rsid w:val="00DD3160"/>
    <w:rsid w:val="00DD4357"/>
    <w:rsid w:val="00DD5AD4"/>
    <w:rsid w:val="00DE19FC"/>
    <w:rsid w:val="00DE3863"/>
    <w:rsid w:val="00DE6D40"/>
    <w:rsid w:val="00DF067E"/>
    <w:rsid w:val="00E00B31"/>
    <w:rsid w:val="00E0159D"/>
    <w:rsid w:val="00E03A7B"/>
    <w:rsid w:val="00E06ACA"/>
    <w:rsid w:val="00E1229C"/>
    <w:rsid w:val="00E212C8"/>
    <w:rsid w:val="00E241B2"/>
    <w:rsid w:val="00E3085F"/>
    <w:rsid w:val="00E3419A"/>
    <w:rsid w:val="00E478E9"/>
    <w:rsid w:val="00E5759D"/>
    <w:rsid w:val="00E65DB4"/>
    <w:rsid w:val="00E71E7B"/>
    <w:rsid w:val="00E71F82"/>
    <w:rsid w:val="00E74451"/>
    <w:rsid w:val="00E75CA7"/>
    <w:rsid w:val="00E878FA"/>
    <w:rsid w:val="00E87C65"/>
    <w:rsid w:val="00E90851"/>
    <w:rsid w:val="00E91A55"/>
    <w:rsid w:val="00E9488A"/>
    <w:rsid w:val="00E9489F"/>
    <w:rsid w:val="00E9614B"/>
    <w:rsid w:val="00EA062D"/>
    <w:rsid w:val="00EA1B54"/>
    <w:rsid w:val="00EA5940"/>
    <w:rsid w:val="00EA7246"/>
    <w:rsid w:val="00EB324E"/>
    <w:rsid w:val="00EC058F"/>
    <w:rsid w:val="00EC4CCF"/>
    <w:rsid w:val="00ED0BD9"/>
    <w:rsid w:val="00ED1121"/>
    <w:rsid w:val="00ED1D37"/>
    <w:rsid w:val="00ED2AA0"/>
    <w:rsid w:val="00EE7A0A"/>
    <w:rsid w:val="00EF07D9"/>
    <w:rsid w:val="00F24FA3"/>
    <w:rsid w:val="00F321A3"/>
    <w:rsid w:val="00F33FB4"/>
    <w:rsid w:val="00F35F92"/>
    <w:rsid w:val="00F37FD2"/>
    <w:rsid w:val="00F470B5"/>
    <w:rsid w:val="00F51971"/>
    <w:rsid w:val="00F5486F"/>
    <w:rsid w:val="00F54B86"/>
    <w:rsid w:val="00F5556A"/>
    <w:rsid w:val="00F63302"/>
    <w:rsid w:val="00F76888"/>
    <w:rsid w:val="00F80D51"/>
    <w:rsid w:val="00F82112"/>
    <w:rsid w:val="00F9263E"/>
    <w:rsid w:val="00F96756"/>
    <w:rsid w:val="00F97D8C"/>
    <w:rsid w:val="00FB3C38"/>
    <w:rsid w:val="00FB5FCF"/>
    <w:rsid w:val="00FC13B7"/>
    <w:rsid w:val="00FC25DB"/>
    <w:rsid w:val="00FD577B"/>
    <w:rsid w:val="00FD7AD1"/>
    <w:rsid w:val="00FE2C24"/>
    <w:rsid w:val="00FE3CB2"/>
    <w:rsid w:val="00FF2E71"/>
    <w:rsid w:val="00FF5C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64"/>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08D"/>
  </w:style>
  <w:style w:type="paragraph" w:styleId="Footer">
    <w:name w:val="footer"/>
    <w:basedOn w:val="Normal"/>
    <w:link w:val="FooterChar"/>
    <w:uiPriority w:val="99"/>
    <w:semiHidden/>
    <w:unhideWhenUsed/>
    <w:rsid w:val="004770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708D"/>
  </w:style>
  <w:style w:type="paragraph" w:styleId="BalloonText">
    <w:name w:val="Balloon Text"/>
    <w:basedOn w:val="Normal"/>
    <w:link w:val="BalloonTextChar"/>
    <w:uiPriority w:val="99"/>
    <w:semiHidden/>
    <w:unhideWhenUsed/>
    <w:rsid w:val="0047708D"/>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7708D"/>
    <w:rPr>
      <w:rFonts w:ascii="Tahoma" w:hAnsi="Tahoma" w:cs="Tahoma"/>
      <w:sz w:val="16"/>
      <w:szCs w:val="16"/>
    </w:rPr>
  </w:style>
  <w:style w:type="character" w:styleId="Hyperlink">
    <w:name w:val="Hyperlink"/>
    <w:rsid w:val="008440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F78E-B2B5-4C1A-8606-AF97AC70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c:creator>
  <cp:lastModifiedBy>marcom</cp:lastModifiedBy>
  <cp:revision>2</cp:revision>
  <dcterms:created xsi:type="dcterms:W3CDTF">2018-02-07T03:53:00Z</dcterms:created>
  <dcterms:modified xsi:type="dcterms:W3CDTF">2018-02-07T03:53:00Z</dcterms:modified>
</cp:coreProperties>
</file>